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1E6C" w14:textId="77777777" w:rsidR="00DC2006" w:rsidRDefault="00DC2006" w:rsidP="00DC2006">
      <w:pPr>
        <w:pStyle w:val="Paper-Title"/>
        <w:spacing w:after="0" w:line="360" w:lineRule="auto"/>
        <w:ind w:firstLine="0"/>
        <w:rPr>
          <w:rFonts w:ascii="Arial" w:hAnsi="Arial" w:cs="Arial"/>
          <w:sz w:val="24"/>
          <w:szCs w:val="24"/>
        </w:rPr>
      </w:pPr>
      <w:r>
        <w:rPr>
          <w:rFonts w:ascii="Arial" w:hAnsi="Arial" w:cs="Arial"/>
          <w:sz w:val="24"/>
          <w:szCs w:val="24"/>
        </w:rPr>
        <w:t>PAPER</w:t>
      </w:r>
    </w:p>
    <w:p w14:paraId="2D56D41A" w14:textId="77777777" w:rsidR="00DC2006" w:rsidRDefault="00DC2006" w:rsidP="00DC2006">
      <w:pPr>
        <w:spacing w:after="0" w:line="360" w:lineRule="auto"/>
        <w:jc w:val="both"/>
        <w:rPr>
          <w:rFonts w:ascii="Arial" w:hAnsi="Arial" w:cs="Arial"/>
          <w:b/>
          <w:i/>
          <w:lang w:val="en-GB"/>
        </w:rPr>
      </w:pPr>
    </w:p>
    <w:p w14:paraId="7713AC21" w14:textId="77777777" w:rsidR="00DC2006" w:rsidRDefault="00DC2006" w:rsidP="00DC2006">
      <w:pPr>
        <w:spacing w:after="0" w:line="360" w:lineRule="auto"/>
        <w:jc w:val="both"/>
        <w:rPr>
          <w:rFonts w:ascii="Arial" w:hAnsi="Arial" w:cs="Arial"/>
          <w:b/>
          <w:i/>
          <w:lang w:val="en-GB"/>
        </w:rPr>
      </w:pPr>
    </w:p>
    <w:p w14:paraId="48BF6127" w14:textId="77777777" w:rsidR="00DC2006" w:rsidRDefault="00DC2006" w:rsidP="00DC2006">
      <w:pPr>
        <w:spacing w:after="0" w:line="360" w:lineRule="auto"/>
        <w:jc w:val="both"/>
        <w:rPr>
          <w:rFonts w:ascii="Arial" w:hAnsi="Arial" w:cs="Arial"/>
          <w:b/>
          <w:sz w:val="28"/>
          <w:szCs w:val="28"/>
          <w:lang w:val="en-GB"/>
        </w:rPr>
      </w:pPr>
      <w:r>
        <w:rPr>
          <w:rFonts w:ascii="Arial" w:hAnsi="Arial" w:cs="Arial"/>
          <w:b/>
          <w:sz w:val="28"/>
          <w:szCs w:val="28"/>
          <w:lang w:val="en-GB"/>
        </w:rPr>
        <w:t>Information organization practices from Portuguese students in digital context: some understandings from a survey</w:t>
      </w:r>
    </w:p>
    <w:p w14:paraId="70FEF60C" w14:textId="77777777" w:rsidR="00DC2006" w:rsidRDefault="00DC2006" w:rsidP="00DC2006">
      <w:pPr>
        <w:spacing w:after="0" w:line="360" w:lineRule="auto"/>
        <w:jc w:val="both"/>
        <w:rPr>
          <w:rFonts w:ascii="Arial" w:hAnsi="Arial" w:cs="Arial"/>
          <w:lang w:val="en-GB"/>
        </w:rPr>
      </w:pPr>
    </w:p>
    <w:p w14:paraId="0032253F" w14:textId="77777777" w:rsidR="00DC2006" w:rsidRDefault="00DC2006" w:rsidP="00DC2006">
      <w:pPr>
        <w:jc w:val="both"/>
        <w:rPr>
          <w:rFonts w:ascii="Arial" w:hAnsi="Arial" w:cs="Arial"/>
          <w:b/>
          <w:sz w:val="24"/>
          <w:szCs w:val="24"/>
          <w:lang w:val="en-US"/>
        </w:rPr>
      </w:pPr>
      <w:r>
        <w:rPr>
          <w:rFonts w:ascii="Arial" w:hAnsi="Arial" w:cs="Arial"/>
          <w:b/>
          <w:sz w:val="24"/>
          <w:szCs w:val="24"/>
          <w:lang w:val="en-US"/>
        </w:rPr>
        <w:t>Keywords: Personal Information Management, information organization, information behavior</w:t>
      </w:r>
    </w:p>
    <w:p w14:paraId="1ECB912B" w14:textId="77777777" w:rsidR="00DC2006" w:rsidRDefault="00DC2006" w:rsidP="00DC2006">
      <w:pPr>
        <w:spacing w:after="0" w:line="360" w:lineRule="auto"/>
        <w:jc w:val="both"/>
        <w:rPr>
          <w:rFonts w:ascii="Arial" w:hAnsi="Arial" w:cs="Arial"/>
          <w:lang w:val="en-GB"/>
        </w:rPr>
      </w:pPr>
    </w:p>
    <w:p w14:paraId="028CE9B4" w14:textId="77777777" w:rsidR="00DC2006" w:rsidRDefault="00DC2006" w:rsidP="00DC2006">
      <w:pPr>
        <w:spacing w:after="0" w:line="360" w:lineRule="auto"/>
        <w:jc w:val="both"/>
        <w:rPr>
          <w:rFonts w:ascii="Arial" w:hAnsi="Arial" w:cs="Arial"/>
          <w:lang w:val="en-GB"/>
        </w:rPr>
      </w:pPr>
    </w:p>
    <w:p w14:paraId="72EE6066" w14:textId="77777777" w:rsidR="00DC2006" w:rsidRDefault="00DC2006" w:rsidP="00DC2006">
      <w:pPr>
        <w:spacing w:after="0" w:line="360" w:lineRule="auto"/>
        <w:jc w:val="both"/>
        <w:rPr>
          <w:rFonts w:ascii="Arial" w:hAnsi="Arial" w:cs="Arial"/>
          <w:b/>
          <w:lang w:val="en-GB"/>
        </w:rPr>
      </w:pPr>
      <w:r>
        <w:rPr>
          <w:rFonts w:ascii="Arial" w:hAnsi="Arial" w:cs="Arial"/>
          <w:b/>
          <w:lang w:val="en-GB"/>
        </w:rPr>
        <w:t>Introduction</w:t>
      </w:r>
    </w:p>
    <w:p w14:paraId="3DF52A3C" w14:textId="77777777" w:rsidR="00DC2006" w:rsidRDefault="00DC2006" w:rsidP="00DC2006">
      <w:pPr>
        <w:spacing w:after="0" w:line="360" w:lineRule="auto"/>
        <w:jc w:val="both"/>
        <w:rPr>
          <w:rFonts w:ascii="Arial" w:hAnsi="Arial" w:cs="Arial"/>
          <w:lang w:val="en"/>
        </w:rPr>
      </w:pPr>
      <w:r>
        <w:rPr>
          <w:rFonts w:ascii="Arial" w:hAnsi="Arial" w:cs="Arial"/>
          <w:lang w:val="en-GB"/>
        </w:rPr>
        <w:t xml:space="preserve">Technology simplified information creation and retrieval leading individuals </w:t>
      </w:r>
      <w:r>
        <w:rPr>
          <w:rFonts w:ascii="Arial" w:hAnsi="Arial" w:cs="Arial"/>
          <w:lang w:val="en"/>
        </w:rPr>
        <w:t xml:space="preserve">to store an increasing amount of information resources in their electronic devices or/and in an analogical context. They create personal information collections with huge quantity and variety of information items. These information resources need to be organized so that individuals can search, retrieve and use them. According to Merriam-Webster Dictionary “organization” is the act or process of </w:t>
      </w:r>
      <w:hyperlink r:id="rId6" w:history="1">
        <w:r>
          <w:rPr>
            <w:rStyle w:val="Hyperlink"/>
            <w:rFonts w:ascii="Arial" w:hAnsi="Arial" w:cs="Arial"/>
            <w:bCs/>
            <w:lang w:val="en"/>
          </w:rPr>
          <w:t>organizing</w:t>
        </w:r>
      </w:hyperlink>
      <w:r>
        <w:rPr>
          <w:rFonts w:ascii="Arial" w:hAnsi="Arial" w:cs="Arial"/>
          <w:lang w:val="en"/>
        </w:rPr>
        <w:t xml:space="preserve"> or of being </w:t>
      </w:r>
      <w:hyperlink r:id="rId7" w:history="1">
        <w:r>
          <w:rPr>
            <w:rStyle w:val="Hyperlink"/>
            <w:rFonts w:ascii="Arial" w:hAnsi="Arial" w:cs="Arial"/>
            <w:bCs/>
            <w:lang w:val="en"/>
          </w:rPr>
          <w:t>organized</w:t>
        </w:r>
      </w:hyperlink>
      <w:r>
        <w:rPr>
          <w:rFonts w:ascii="Arial" w:hAnsi="Arial" w:cs="Arial"/>
          <w:lang w:val="en"/>
        </w:rPr>
        <w:t xml:space="preserve"> and “organizing” means to form into a coherent unity or functioning whole. So, information organization implies to create a coherent unity of information resources within a specific context or space. Organization seems to be a basic human insight and even information working spaces that appears to be chaotic have some kind of organization for the individuals that use them </w:t>
      </w:r>
      <w:r>
        <w:rPr>
          <w:rFonts w:ascii="Arial" w:hAnsi="Arial" w:cs="Arial"/>
          <w:lang w:val="en"/>
        </w:rPr>
        <w:fldChar w:fldCharType="begin" w:fldLock="1"/>
      </w:r>
      <w:r>
        <w:rPr>
          <w:rFonts w:ascii="Arial" w:hAnsi="Arial" w:cs="Arial"/>
          <w:lang w:val="en"/>
        </w:rPr>
        <w:instrText>ADDIN CSL_CITATION {"citationItems":[{"id":"ITEM-1","itemData":{"ISBN":"978-0-262-51850-5","editor":[{"dropping-particle":"","family":"Glushko","given":"Robert J","non-dropping-particle":"","parse-names":false,"suffix":""}],"id":"ITEM-1","issued":{"date-parts":[["2013"]]},"publisher":"The MIT Press","publisher-place":"Cambridge; London","title":"The discipline of organizing","type":"book"},"uris":["http://www.mendeley.com/documents/?uuid=67a29516-f003-483a-948d-69847f2aa9fc"]}],"mendeley":{"formattedCitation":"(Glushko, 2013)","plainTextFormattedCitation":"(Glushko, 2013)"},"properties":{"noteIndex":0},"schema":"https://github.com/citation-style-language/schema/raw/master/csl-citation.json"}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(Glushko, 2013)</w:t>
      </w:r>
      <w:r>
        <w:rPr>
          <w:rFonts w:ascii="Arial" w:hAnsi="Arial" w:cs="Arial"/>
          <w:lang w:val="en"/>
        </w:rPr>
        <w:fldChar w:fldCharType="end"/>
      </w:r>
      <w:r>
        <w:rPr>
          <w:rFonts w:ascii="Arial" w:hAnsi="Arial" w:cs="Arial"/>
          <w:lang w:val="en"/>
        </w:rPr>
        <w:t xml:space="preserve">. In broad terms, we organize to understand, to save time and to retrieve. Reasons to information organization are similar and if information is not organized, it is difficult or even impossible to find </w:t>
      </w:r>
      <w:r>
        <w:rPr>
          <w:rFonts w:ascii="Arial" w:hAnsi="Arial" w:cs="Arial"/>
          <w:lang w:val="en"/>
        </w:rPr>
        <w:fldChar w:fldCharType="begin" w:fldLock="1"/>
      </w:r>
      <w:r>
        <w:rPr>
          <w:rFonts w:ascii="Arial" w:hAnsi="Arial" w:cs="Arial"/>
          <w:lang w:val="en"/>
        </w:rPr>
        <w:instrText>ADDIN CSL_CITATION {"citationItems":[{"id":"ITEM-1","itemData":{"ISBN":"978-1-59158-586-2","author":[{"dropping-particle":"","family":"Taylor","given":"Arlene G.","non-dropping-particle":"","parse-names":false,"suffix":""},{"dropping-particle":"","family":"Joudrey","given":"Daniel N.","non-dropping-particle":"","parse-names":false,"suffix":""}],"id":"ITEM-1","issued":{"date-parts":[["2009"]]},"publisher":"Libraries Unlimited","publisher-place":"Westport","title":"The organization of information","type":"book"},"uris":["http://www.mendeley.com/documents/?uuid=f66da055-6757-495c-aa09-841a799c8115"]}],"mendeley":{"formattedCitation":"(Taylor &amp; Joudrey, 2009)","plainTextFormattedCitation":"(Taylor &amp; Joudrey, 2009)","previouslyFormattedCitation":"(Taylor &amp; Joudrey, 2009)"},"properties":{"noteIndex":0},"schema":"https://github.com/citation-style-language/schema/raw/master/csl-citation.json"}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(Taylor &amp; Joudrey, 2009)</w:t>
      </w:r>
      <w:r>
        <w:rPr>
          <w:rFonts w:ascii="Arial" w:hAnsi="Arial" w:cs="Arial"/>
          <w:lang w:val="en"/>
        </w:rPr>
        <w:fldChar w:fldCharType="end"/>
      </w:r>
      <w:r>
        <w:rPr>
          <w:rFonts w:ascii="Arial" w:hAnsi="Arial" w:cs="Arial"/>
          <w:lang w:val="en"/>
        </w:rPr>
        <w:t xml:space="preserve">. </w:t>
      </w:r>
    </w:p>
    <w:p w14:paraId="0162100D"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In digital context, with information items recorded in several formats and locations, the inability of individuals to accurately recall the huge number of information previously seen, used or stored is certainly higher than in print context. So, news challenges are emerging to personal knowledge organization due to sociotechnical changes. In their electronic devices, information users need to develop adequate skills to create personal information spaces simpler and logic for themselves, allowing an easier use of their information resources. </w:t>
      </w:r>
    </w:p>
    <w:p w14:paraId="2A0E6471" w14:textId="77777777" w:rsidR="00DC2006" w:rsidRDefault="00DC2006" w:rsidP="00DC2006">
      <w:pPr>
        <w:spacing w:after="0" w:line="360" w:lineRule="auto"/>
        <w:jc w:val="both"/>
        <w:rPr>
          <w:rFonts w:ascii="Arial" w:hAnsi="Arial" w:cs="Arial"/>
          <w:lang w:val="en"/>
        </w:rPr>
      </w:pPr>
    </w:p>
    <w:p w14:paraId="053012DB" w14:textId="77777777" w:rsidR="00DC2006" w:rsidRDefault="00DC2006" w:rsidP="00DC2006">
      <w:pPr>
        <w:spacing w:after="0" w:line="360" w:lineRule="auto"/>
        <w:jc w:val="both"/>
        <w:rPr>
          <w:rFonts w:ascii="Arial" w:hAnsi="Arial" w:cs="Arial"/>
          <w:lang w:val="en"/>
        </w:rPr>
      </w:pPr>
      <w:r>
        <w:rPr>
          <w:rFonts w:ascii="Arial" w:hAnsi="Arial" w:cs="Arial"/>
          <w:b/>
          <w:lang w:val="en-US"/>
        </w:rPr>
        <w:t>Theoretical background</w:t>
      </w:r>
    </w:p>
    <w:p w14:paraId="20500555"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Our approach fits within the scope of Personal Information Management (PIM) and information organization. </w:t>
      </w:r>
    </w:p>
    <w:p w14:paraId="38E95EB1" w14:textId="77777777" w:rsidR="00DC2006" w:rsidRDefault="00DC2006" w:rsidP="00DC2006">
      <w:pPr>
        <w:spacing w:after="0" w:line="360" w:lineRule="auto"/>
        <w:jc w:val="both"/>
        <w:rPr>
          <w:rFonts w:ascii="Arial" w:hAnsi="Arial" w:cs="Arial"/>
          <w:bCs/>
          <w:lang w:val="en-GB"/>
        </w:rPr>
      </w:pPr>
      <w:r>
        <w:rPr>
          <w:rStyle w:val="tlid-translation"/>
          <w:rFonts w:ascii="Arial" w:hAnsi="Arial" w:cs="Arial"/>
          <w:lang w:val="en"/>
        </w:rPr>
        <w:lastRenderedPageBreak/>
        <w:t xml:space="preserve">According to </w:t>
      </w:r>
      <w:r>
        <w:rPr>
          <w:rStyle w:val="tlid-translation"/>
          <w:rFonts w:ascii="Arial" w:hAnsi="Arial" w:cs="Arial"/>
          <w:lang w:val="en"/>
        </w:rPr>
        <w:fldChar w:fldCharType="begin" w:fldLock="1"/>
      </w:r>
      <w:r>
        <w:rPr>
          <w:rStyle w:val="tlid-translation"/>
          <w:rFonts w:ascii="Arial" w:hAnsi="Arial" w:cs="Arial"/>
          <w:lang w:val="en"/>
        </w:rPr>
        <w:instrText>ADDIN CSL_CITATION {"citationItems":[{"id":"ITEM-1","itemData":{"DOI":"10.1108/AP-04-2013-0032","ISSN":"0001-253X","author":[{"dropping-particle":"","family":"Bergman","given":"Ofer","non-dropping-particle":"","parse-names":false,"suffix":""}],"container-title":"Aslib Proceedings","id":"ITEM-1","issue":"5","issued":{"date-parts":[["2013"]]},"page":"464-483","title":"Variables for personal information management research","type":"article-journal","volume":"65"},"uris":["http://www.mendeley.com/documents/?uuid=c91f8e78-e1e2-42be-81a3-67f9cebffb62"]}],"mendeley":{"formattedCitation":"(Bergman, 2013)","plainTextFormattedCitation":"(Bergman, 2013)","previouslyFormattedCitation":"(Bergman, 2013)"},"properties":{"noteIndex":0},"schema":"https://github.com/citation-style-language/schema/raw/master/csl-citation.json"}</w:instrText>
      </w:r>
      <w:r>
        <w:rPr>
          <w:rStyle w:val="tlid-translation"/>
          <w:rFonts w:ascii="Arial" w:hAnsi="Arial" w:cs="Arial"/>
          <w:lang w:val="en"/>
        </w:rPr>
        <w:fldChar w:fldCharType="separate"/>
      </w:r>
      <w:r>
        <w:rPr>
          <w:rStyle w:val="tlid-translation"/>
          <w:rFonts w:ascii="Arial" w:hAnsi="Arial" w:cs="Arial"/>
          <w:noProof/>
          <w:lang w:val="en"/>
        </w:rPr>
        <w:t>(Bergman, 2013)</w:t>
      </w:r>
      <w:r>
        <w:rPr>
          <w:rStyle w:val="tlid-translation"/>
          <w:rFonts w:ascii="Arial" w:hAnsi="Arial" w:cs="Arial"/>
          <w:lang w:val="en"/>
        </w:rPr>
        <w:fldChar w:fldCharType="end"/>
      </w:r>
      <w:r>
        <w:rPr>
          <w:rStyle w:val="tlid-translation"/>
          <w:rFonts w:ascii="Arial" w:hAnsi="Arial" w:cs="Arial"/>
          <w:lang w:val="en"/>
        </w:rPr>
        <w:t xml:space="preserve">, personal information management involves activities through which individuals store personal items of information in order to be able to retrieve them in the future. </w:t>
      </w:r>
      <w:r>
        <w:rPr>
          <w:rStyle w:val="tlid-translation"/>
          <w:rFonts w:ascii="Arial" w:hAnsi="Arial" w:cs="Arial"/>
          <w:lang w:val="en"/>
        </w:rPr>
        <w:fldChar w:fldCharType="begin" w:fldLock="1"/>
      </w:r>
      <w:r>
        <w:rPr>
          <w:rStyle w:val="tlid-translation"/>
          <w:rFonts w:ascii="Arial" w:hAnsi="Arial" w:cs="Arial"/>
          <w:lang w:val="en"/>
        </w:rPr>
        <w:instrText>ADDIN CSL_CITATION {"citationItems":[{"id":"ITEM-1","itemData":{"author":[{"dropping-particle":"","family":"Jones","given":"William","non-dropping-particle":"","parse-names":false,"suffix":""}],"id":"ITEM-1","issued":{"date-parts":[["2012"]]},"publisher":"Morgan &amp; Calypool","publisher-place":"Lexington","title":"The future of personal infromation management: Our information, always and forever","type":"book"},"uris":["http://www.mendeley.com/documents/?uuid=f619680f-d035-4c15-9eea-18df10228873"]}],"mendeley":{"formattedCitation":"(Jones, 2012)","manualFormatting":"Jones (2012)","plainTextFormattedCitation":"(Jones, 2012)","previouslyFormattedCitation":"(Jones, 2012)"},"properties":{"noteIndex":0},"schema":"https://github.com/citation-style-language/schema/raw/master/csl-citation.json"}</w:instrText>
      </w:r>
      <w:r>
        <w:rPr>
          <w:rStyle w:val="tlid-translation"/>
          <w:rFonts w:ascii="Arial" w:hAnsi="Arial" w:cs="Arial"/>
          <w:lang w:val="en"/>
        </w:rPr>
        <w:fldChar w:fldCharType="separate"/>
      </w:r>
      <w:r>
        <w:rPr>
          <w:rStyle w:val="tlid-translation"/>
          <w:rFonts w:ascii="Arial" w:hAnsi="Arial" w:cs="Arial"/>
          <w:noProof/>
          <w:lang w:val="en"/>
        </w:rPr>
        <w:t>Jones (2012)</w:t>
      </w:r>
      <w:r>
        <w:rPr>
          <w:rStyle w:val="tlid-translation"/>
          <w:rFonts w:ascii="Arial" w:hAnsi="Arial" w:cs="Arial"/>
          <w:lang w:val="en"/>
        </w:rPr>
        <w:fldChar w:fldCharType="end"/>
      </w:r>
      <w:r>
        <w:rPr>
          <w:rStyle w:val="tlid-translation"/>
          <w:rFonts w:ascii="Arial" w:hAnsi="Arial" w:cs="Arial"/>
          <w:lang w:val="en"/>
        </w:rPr>
        <w:t xml:space="preserve"> states that </w:t>
      </w:r>
      <w:r>
        <w:rPr>
          <w:rFonts w:ascii="Arial" w:hAnsi="Arial" w:cs="Arial"/>
          <w:bCs/>
          <w:lang w:val="en-GB"/>
        </w:rPr>
        <w:t>PIM is the art of getting things done in our lives through information. I</w:t>
      </w:r>
      <w:r>
        <w:rPr>
          <w:rStyle w:val="tlid-translation"/>
          <w:rFonts w:ascii="Arial" w:hAnsi="Arial" w:cs="Arial"/>
          <w:lang w:val="en"/>
        </w:rPr>
        <w:t>t is not just about retrieving previously experienced information (refinding) or just having a good organization, as personal information management activities should foster the creation of meaning and use of personal information, in order to implement the ideal of having appropriate information (in a convenient format and with good quality) at the right time to meet a need.</w:t>
      </w:r>
    </w:p>
    <w:p w14:paraId="6BE26F19"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Personal information management strategies reflect individual needs and interests but there are patterns and specific skills that can help to improve information organization. As </w:t>
      </w:r>
      <w:r>
        <w:rPr>
          <w:rFonts w:ascii="Arial" w:hAnsi="Arial" w:cs="Arial"/>
          <w:lang w:val="en"/>
        </w:rPr>
        <w:fldChar w:fldCharType="begin" w:fldLock="1"/>
      </w:r>
      <w:r>
        <w:rPr>
          <w:rFonts w:ascii="Arial" w:hAnsi="Arial" w:cs="Arial"/>
          <w:lang w:val="en"/>
        </w:rPr>
        <w:instrText>ADDIN CSL_CITATION {"citationItems":[{"id":"ITEM-1","itemData":{"DOI":"10.1002/aris.2007.1440410117","ISBN":"0295987375","ISSN":"00664200","PMID":"101185883","abstract":"Personal Information Management (PIM) refers to both the practice and the study of the activities a person performs in order to acquire or create, store, organize, maintain, retrieve, use, and distribute the infor- mation needed to complete tasks (work-related or not) and fulfill various roles and responsibilities (for example, as parent, employee, friend, or community member). PIM places special emphasis on the organization and maintenance of personal information collections (PICs) in which information items, such as paper documents, electronic documents, e-mail messages, Web references, and handwritten notes, are stored for later use and repeated reuse. One ideal of PIM is that we always have the right information in the right place, in the right form, and of sufficient completeness and quality to meet our current needs. Tools and technologies help us spend less time with labor-intensive and error-prone information management activities (such as filing). We then have more time to make creative, intelligent use of the information at hand in order to get things done.","author":[{"dropping-particle":"","family":"Jones","given":"William","non-dropping-particle":"","parse-names":false,"suffix":""}],"container-title":"Annual Review of Information Science and Technology","id":"ITEM-1","issue":"1","issued":{"date-parts":[["2007"]]},"page":"453-504","title":"Personal information management","type":"article-journal","volume":"41"},"uris":["http://www.mendeley.com/documents/?uuid=6e7f239c-0874-4f75-9680-91d13e36b177"]}],"mendeley":{"formattedCitation":"(Jones, 2007)","manualFormatting":"Jones (2007)","plainTextFormattedCitation":"(Jones, 2007)","previouslyFormattedCitation":"(Jones, 2007)"},"properties":{"noteIndex":0},"schema":"https://github.com/citation-style-language/schema/raw/master/csl-citation.json"}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Jones (2007)</w:t>
      </w:r>
      <w:r>
        <w:rPr>
          <w:rFonts w:ascii="Arial" w:hAnsi="Arial" w:cs="Arial"/>
          <w:lang w:val="en"/>
        </w:rPr>
        <w:fldChar w:fldCharType="end"/>
      </w:r>
      <w:r>
        <w:rPr>
          <w:rFonts w:ascii="Arial" w:hAnsi="Arial" w:cs="Arial"/>
          <w:lang w:val="en"/>
        </w:rPr>
        <w:t xml:space="preserve"> explains, most part of the people maintain several, separate, roughly comparable but inevitably inconsistent, organizational schemes for electronic documents, papers documents or email messages. Additionally, the number of information organization schemes may increase if a person has several digital devices or emails accounts. One of the main problems in personal information organization is related to the cognitive difficulty of categorizing </w:t>
      </w:r>
      <w:r>
        <w:rPr>
          <w:rFonts w:ascii="Arial" w:hAnsi="Arial" w:cs="Arial"/>
          <w:lang w:val="en"/>
        </w:rPr>
        <w:fldChar w:fldCharType="begin" w:fldLock="1"/>
      </w:r>
      <w:r>
        <w:rPr>
          <w:rFonts w:ascii="Arial" w:hAnsi="Arial" w:cs="Arial"/>
          <w:lang w:val="en"/>
        </w:rPr>
        <w:instrText>ADDIN CSL_CITATION {"citationItems":[{"id":"ITEM-1","itemData":{"DOI":"10.1145/357423.357430","ISBN":"0897910753","ISSN":"10468188","abstract":"This paper describes a series of interviews focusing on the way professional and clerical office workers organize the information in their desks and offices. A number of implications for designing \"natural\" and convenient computer-based information systems are discussed. Two principal claims are made: (1) A very important function of desk organization is to remind the user of things to do, not just to help the user find desired information. Failing to support this function may seriously impair the usefulness of electronic office systems, and explicitly facilitating it may provide an important advantage for automated office systems over their nonautomated predecessors. (2) The cognitive difficulty of categorizing information is an important factor in explaining how people organize their desks. Computer-based systems may help with this difficulty by (a) doing as much automatic classification as possible (e.g., based on access dates}, and (b) including untitled \"piles\" of information arranged by physical location as well as explicitly titled and logically arranged \"files.\" Several other implications for the design of electronic office systems are discussed, and some differences in how people organize their desks are described.","author":[{"dropping-particle":"","family":"Malone","given":"Thomas W","non-dropping-particle":"","parse-names":false,"suffix":""}],"container-title":"ACM Transactions on Office Information Systems","id":"ITEM-1","issue":"1","issued":{"date-parts":[["1983"]]},"page":"99-112","title":"How do people organize their desks? Implications for the design of office information systems","type":"article-journal","volume":"1"},"uris":["http://www.mendeley.com/documents/?uuid=9d0471f6-75f6-42f4-93d0-bc70bc06c54f"]}],"mendeley":{"formattedCitation":"(Malone, 1983)","plainTextFormattedCitation":"(Malone, 1983)","previouslyFormattedCitation":"(Malone, 1983)"},"properties":{"noteIndex":0},"schema":"https://github.com/citation-style-language/schema/raw/master/csl-citation.json"}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(Malone, 1983)</w:t>
      </w:r>
      <w:r>
        <w:rPr>
          <w:rFonts w:ascii="Arial" w:hAnsi="Arial" w:cs="Arial"/>
          <w:lang w:val="en"/>
        </w:rPr>
        <w:fldChar w:fldCharType="end"/>
      </w:r>
      <w:r>
        <w:rPr>
          <w:rFonts w:ascii="Arial" w:hAnsi="Arial" w:cs="Arial"/>
          <w:lang w:val="en"/>
        </w:rPr>
        <w:t xml:space="preserve">. Categorizing problems will difficult finding and reminding functions of information organization. </w:t>
      </w:r>
    </w:p>
    <w:p w14:paraId="68CCFC7A" w14:textId="77777777" w:rsidR="00DC2006" w:rsidRDefault="00DC2006" w:rsidP="00DC2006">
      <w:pPr>
        <w:spacing w:after="0" w:line="360" w:lineRule="auto"/>
        <w:jc w:val="both"/>
        <w:rPr>
          <w:rFonts w:ascii="Arial" w:hAnsi="Arial" w:cs="Arial"/>
          <w:lang w:val="en"/>
        </w:rPr>
      </w:pPr>
      <w:r>
        <w:rPr>
          <w:rStyle w:val="tlid-translation"/>
          <w:rFonts w:ascii="Arial" w:hAnsi="Arial" w:cs="Arial"/>
          <w:lang w:val="en"/>
        </w:rPr>
        <w:t xml:space="preserve">In personal information organization, categorization makes no sense without understanding and reflecting the specific needs and interests of the individual who is categorizing/organizing personal information items </w:t>
      </w:r>
      <w:r>
        <w:rPr>
          <w:rStyle w:val="tlid-translation"/>
          <w:rFonts w:ascii="Arial" w:hAnsi="Arial" w:cs="Arial"/>
          <w:lang w:val="en"/>
        </w:rPr>
        <w:fldChar w:fldCharType="begin" w:fldLock="1"/>
      </w:r>
      <w:r>
        <w:rPr>
          <w:rStyle w:val="tlid-translation"/>
          <w:rFonts w:ascii="Arial" w:hAnsi="Arial" w:cs="Arial"/>
          <w:lang w:val="en"/>
        </w:rPr>
        <w:instrText>ADDIN CSL_CITATION {"citationItems":[{"id":"ITEM-1","itemData":{"ISBN":"9781450307826","author":[{"dropping-particle":"","family":"Oh","given":"Kyong Eun","non-dropping-particle":"","parse-names":false,"suffix":""}],"container-title":"Proceedings of the 2012 iConference","id":"ITEM-1","issued":{"date-parts":[["2012"]]},"page":"433-434","publisher":"ACM","publisher-place":"New York","title":"Exploring the Process of Organizing Personal Information","type":"paper-conference"},"uris":["http://www.mendeley.com/documents/?uuid=9ebf42de-37b9-4def-bde8-fae65990f74e"]},{"id":"ITEM-2","itemData":{"author":[{"dropping-particle":"","family":"Oh","given":"Kyong Eun","non-dropping-particle":"","parse-names":false,"suffix":""}],"id":"ITEM-2","issued":{"date-parts":[["2013"]]},"publisher":"The State University of New Jersey","title":"The process of organizing personal information","type":"thesis"},"uris":["http://www.mendeley.com/documents/?uuid=6a0f5a9f-82ae-490a-bc4d-d8391e962da7"]}],"mendeley":{"formattedCitation":"(Oh, 2012, 2013)","plainTextFormattedCitation":"(Oh, 2012, 2013)","previouslyFormattedCitation":"(Oh, 2012, 2013)"},"properties":{"noteIndex":0},"schema":"https://github.com/citation-style-language/schema/raw/master/csl-citation.json"}</w:instrText>
      </w:r>
      <w:r>
        <w:rPr>
          <w:rStyle w:val="tlid-translation"/>
          <w:rFonts w:ascii="Arial" w:hAnsi="Arial" w:cs="Arial"/>
          <w:lang w:val="en"/>
        </w:rPr>
        <w:fldChar w:fldCharType="separate"/>
      </w:r>
      <w:r>
        <w:rPr>
          <w:rStyle w:val="tlid-translation"/>
          <w:rFonts w:ascii="Arial" w:hAnsi="Arial" w:cs="Arial"/>
          <w:noProof/>
          <w:lang w:val="en"/>
        </w:rPr>
        <w:t>(Oh, 2012, 2013)</w:t>
      </w:r>
      <w:r>
        <w:rPr>
          <w:rStyle w:val="tlid-translation"/>
          <w:rFonts w:ascii="Arial" w:hAnsi="Arial" w:cs="Arial"/>
          <w:lang w:val="en"/>
        </w:rPr>
        <w:fldChar w:fldCharType="end"/>
      </w:r>
      <w:r>
        <w:rPr>
          <w:rStyle w:val="tlid-translation"/>
          <w:rFonts w:ascii="Arial" w:hAnsi="Arial" w:cs="Arial"/>
          <w:lang w:val="en"/>
        </w:rPr>
        <w:t xml:space="preserve">. On the other hand, the representation of well-established categories, which are easily remembered, is essential for the performance use of the category itself </w:t>
      </w:r>
      <w:r>
        <w:rPr>
          <w:rStyle w:val="tlid-translation"/>
          <w:rFonts w:ascii="Arial" w:hAnsi="Arial" w:cs="Arial"/>
          <w:lang w:val="en"/>
        </w:rPr>
        <w:fldChar w:fldCharType="begin" w:fldLock="1"/>
      </w:r>
      <w:r>
        <w:rPr>
          <w:rStyle w:val="tlid-translation"/>
          <w:rFonts w:ascii="Arial" w:hAnsi="Arial" w:cs="Arial"/>
          <w:lang w:val="en"/>
        </w:rPr>
        <w:instrText>ADDIN CSL_CITATION {"citationItems":[{"id":"ITEM-1","itemData":{"DOI":"10.3758/BF03196968","ISBN":"9780521866897","ISSN":"0090-502X, 1532-5946","PMID":"6621337","abstract":"People construct ad hoc categories to achieve goals. For example, constructing the category of “things to sell at a garage sale” can be instrumental to achieving the goal of selling unwanted possessions. These categories differ from common categories (e.g., “fruit,” “furniture”) in that ad hoc categories violate the correlational structure of the environment and are not well established in memory. Regarding the latter property, the category concepts, concept-to-instance associations, and instance-to-concept associations structuring ad hoc categories are shown to be much less established in memory than those of common categories. Regardless of these differences, however, ad hoc categories possess graded structures (i.e., typicality gradients) as salient as those structuring common categories. This appears to be the result of a similarity comparison process that imposes graded structure on any category regardless of type.","author":[{"dropping-particle":"","family":"Barsalou","given":"Lawrence W.","non-dropping-particle":"","parse-names":false,"suffix":""}],"container-title":"Memory &amp; Cognition","id":"ITEM-1","issue":"3","issued":{"date-parts":[["1983"]]},"page":"211-227","title":"Ad hoc categories","type":"article-journal","volume":"11"},"uris":["http://www.mendeley.com/documents/?uuid=8e6099cf-8086-40c5-97c9-91e96c75b914"]}],"mendeley":{"formattedCitation":"(Barsalou, 1983)","plainTextFormattedCitation":"(Barsalou, 1983)","previouslyFormattedCitation":"(Barsalou, 1983)"},"properties":{"noteIndex":0},"schema":"https://github.com/citation-style-language/schema/raw/master/csl-citation.json"}</w:instrText>
      </w:r>
      <w:r>
        <w:rPr>
          <w:rStyle w:val="tlid-translation"/>
          <w:rFonts w:ascii="Arial" w:hAnsi="Arial" w:cs="Arial"/>
          <w:lang w:val="en"/>
        </w:rPr>
        <w:fldChar w:fldCharType="separate"/>
      </w:r>
      <w:r>
        <w:rPr>
          <w:rStyle w:val="tlid-translation"/>
          <w:rFonts w:ascii="Arial" w:hAnsi="Arial" w:cs="Arial"/>
          <w:noProof/>
          <w:lang w:val="en"/>
        </w:rPr>
        <w:t>(Barsalou, 1983)</w:t>
      </w:r>
      <w:r>
        <w:rPr>
          <w:rStyle w:val="tlid-translation"/>
          <w:rFonts w:ascii="Arial" w:hAnsi="Arial" w:cs="Arial"/>
          <w:lang w:val="en"/>
        </w:rPr>
        <w:fldChar w:fldCharType="end"/>
      </w:r>
      <w:r>
        <w:rPr>
          <w:rStyle w:val="tlid-translation"/>
          <w:rFonts w:ascii="Arial" w:hAnsi="Arial" w:cs="Arial"/>
          <w:lang w:val="en"/>
        </w:rPr>
        <w:t xml:space="preserve">. From this point of view, in personal information organization, the creation and use of poorly established categories in one's own mind undermines one's performance. Thus, two of the main problems of information categorization lie in the fact that it is difficult to assign the appropriate category to an information item and in the fact that it is difficult to remember precisely the assigned category designation </w:t>
      </w:r>
      <w:r>
        <w:rPr>
          <w:rStyle w:val="tlid-translation"/>
          <w:rFonts w:ascii="Arial" w:hAnsi="Arial" w:cs="Arial"/>
          <w:lang w:val="en"/>
        </w:rPr>
        <w:fldChar w:fldCharType="begin" w:fldLock="1"/>
      </w:r>
      <w:r>
        <w:rPr>
          <w:rStyle w:val="tlid-translation"/>
          <w:rFonts w:ascii="Arial" w:hAnsi="Arial" w:cs="Arial"/>
          <w:lang w:val="en"/>
        </w:rPr>
        <w:instrText>ADDIN CSL_CITATION {"citationItems":[{"id":"ITEM-1","itemData":{"DOI":"10.1016/0003-6870(88)90199-8","ISBN":"0003-6870 (Print)","ISSN":"0003-6870","PMID":"15676648","abstract":"A requirement of 'The Office of the Future' is that it provides us with an effective way of storing and retrieving information. But existing IT products go nowhere near supporting the variety of activities which can be observed in paper-based offices, and it is not surprising that concepts of the 'paperless office' are as far off as they were when the idea was first mooted. This paper illustrates how many of the issues involved in the automation of information management are essentially psychological in nature. These principally devolve upon the processes of recall, recognition and categorisetion. Examples of existing information management techniques show how there is a trend to automate with a view to simulating office practices, or to develop according to the availability of technological solutions. Both of these are inefficient with respect to the user's psychological needs. A framework for developing user-oriented information management systems is discussed and relevant research issues presented.","author":[{"dropping-particle":"","family":"Lansdale","given":"M","non-dropping-particle":"","parse-names":false,"suffix":""}],"container-title":"Applied Ergonomics","id":"ITEM-1","issue":"March","issued":{"date-parts":[["1988"]]},"page":"55-66","title":"The psychology of personal information management","type":"article-journal","volume":"191"},"uris":["http://www.mendeley.com/documents/?uuid=6d1fba3f-08dc-498a-b2af-be75d65e8b6e"]}],"mendeley":{"formattedCitation":"(Lansdale, 1988)","plainTextFormattedCitation":"(Lansdale, 1988)","previouslyFormattedCitation":"(Lansdale, 1988)"},"properties":{"noteIndex":0},"schema":"https://github.com/citation-style-language/schema/raw/master/csl-citation.json"}</w:instrText>
      </w:r>
      <w:r>
        <w:rPr>
          <w:rStyle w:val="tlid-translation"/>
          <w:rFonts w:ascii="Arial" w:hAnsi="Arial" w:cs="Arial"/>
          <w:lang w:val="en"/>
        </w:rPr>
        <w:fldChar w:fldCharType="separate"/>
      </w:r>
      <w:r>
        <w:rPr>
          <w:rStyle w:val="tlid-translation"/>
          <w:rFonts w:ascii="Arial" w:hAnsi="Arial" w:cs="Arial"/>
          <w:noProof/>
          <w:lang w:val="en"/>
        </w:rPr>
        <w:t>(Lansdale, 1988)</w:t>
      </w:r>
      <w:r>
        <w:rPr>
          <w:rStyle w:val="tlid-translation"/>
          <w:rFonts w:ascii="Arial" w:hAnsi="Arial" w:cs="Arial"/>
          <w:lang w:val="en"/>
        </w:rPr>
        <w:fldChar w:fldCharType="end"/>
      </w:r>
      <w:r>
        <w:rPr>
          <w:rStyle w:val="tlid-translation"/>
          <w:rFonts w:ascii="Arial" w:hAnsi="Arial" w:cs="Arial"/>
          <w:lang w:val="en"/>
        </w:rPr>
        <w:t>.</w:t>
      </w:r>
    </w:p>
    <w:p w14:paraId="1AFED1D4" w14:textId="77777777" w:rsidR="00DC2006" w:rsidRDefault="00DC2006" w:rsidP="00DC2006">
      <w:pPr>
        <w:spacing w:after="0" w:line="360" w:lineRule="auto"/>
        <w:jc w:val="both"/>
        <w:rPr>
          <w:rFonts w:ascii="Arial" w:hAnsi="Arial" w:cs="Arial"/>
          <w:lang w:val="en"/>
        </w:rPr>
      </w:pPr>
    </w:p>
    <w:p w14:paraId="3CC46F02" w14:textId="77777777" w:rsidR="00DC2006" w:rsidRDefault="00DC2006" w:rsidP="00DC2006">
      <w:pPr>
        <w:spacing w:after="0" w:line="360" w:lineRule="auto"/>
        <w:jc w:val="both"/>
        <w:rPr>
          <w:rFonts w:ascii="Arial" w:hAnsi="Arial" w:cs="Arial"/>
          <w:b/>
          <w:lang w:val="en"/>
        </w:rPr>
      </w:pPr>
      <w:r>
        <w:rPr>
          <w:rFonts w:ascii="Arial" w:hAnsi="Arial" w:cs="Arial"/>
          <w:b/>
          <w:lang w:val="en-GB"/>
        </w:rPr>
        <w:t>Research questions</w:t>
      </w:r>
    </w:p>
    <w:p w14:paraId="56E37405"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Personal information usability and findability depend on information organization and will determine the effective use of information resources that each individual stores in their digital devices. Some of the problems of searching and using information could be solved with information organization skills. Attending to this, real information organization practices need to be known and understand. </w:t>
      </w:r>
    </w:p>
    <w:p w14:paraId="6EE6CAEA"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This proposal intends to make some reflections upon user’s personal information organization in digital context. Intellectual organization through categorizing and labelling documents, name/renaming files and folders or moving documents from different folders </w:t>
      </w:r>
      <w:r>
        <w:rPr>
          <w:rFonts w:ascii="Arial" w:hAnsi="Arial" w:cs="Arial"/>
          <w:lang w:val="en"/>
        </w:rPr>
        <w:lastRenderedPageBreak/>
        <w:t xml:space="preserve">will be considered. The need to consider and stress information organization skills will be discussed. </w:t>
      </w:r>
    </w:p>
    <w:p w14:paraId="270370D0" w14:textId="77777777" w:rsidR="00DC2006" w:rsidRDefault="00DC2006" w:rsidP="00DC2006">
      <w:pPr>
        <w:spacing w:after="0" w:line="360" w:lineRule="auto"/>
        <w:jc w:val="both"/>
        <w:rPr>
          <w:rFonts w:ascii="Arial" w:hAnsi="Arial" w:cs="Arial"/>
          <w:lang w:val="en-US"/>
        </w:rPr>
      </w:pPr>
      <w:r>
        <w:rPr>
          <w:rFonts w:ascii="Arial" w:hAnsi="Arial" w:cs="Arial"/>
          <w:lang w:val="en-US"/>
        </w:rPr>
        <w:t>Attending to this starting point, research questions of this paper are as follows:</w:t>
      </w:r>
    </w:p>
    <w:p w14:paraId="4A0BB481" w14:textId="77777777" w:rsidR="00DC2006" w:rsidRDefault="00DC2006" w:rsidP="00DC2006">
      <w:pPr>
        <w:pStyle w:val="ListParagraph"/>
        <w:numPr>
          <w:ilvl w:val="0"/>
          <w:numId w:val="3"/>
        </w:numPr>
        <w:spacing w:after="0" w:line="360" w:lineRule="auto"/>
        <w:ind w:left="0"/>
        <w:jc w:val="both"/>
        <w:rPr>
          <w:rFonts w:ascii="Arial" w:hAnsi="Arial" w:cs="Arial"/>
          <w:lang w:val="en-US"/>
        </w:rPr>
      </w:pPr>
      <w:r>
        <w:rPr>
          <w:rFonts w:ascii="Arial" w:hAnsi="Arial" w:cs="Arial"/>
          <w:lang w:val="en-US"/>
        </w:rPr>
        <w:t xml:space="preserve">What kind of behaviors, attitudes and concerns have Portuguese </w:t>
      </w:r>
      <w:r>
        <w:rPr>
          <w:rFonts w:ascii="Arial" w:hAnsi="Arial" w:cs="Arial"/>
          <w:lang w:val="en"/>
        </w:rPr>
        <w:t>university</w:t>
      </w:r>
      <w:r>
        <w:rPr>
          <w:rFonts w:ascii="Arial" w:hAnsi="Arial" w:cs="Arial"/>
          <w:lang w:val="en-US"/>
        </w:rPr>
        <w:t xml:space="preserve"> students about their personal information management?</w:t>
      </w:r>
    </w:p>
    <w:p w14:paraId="3E1883A4" w14:textId="77777777" w:rsidR="00DC2006" w:rsidRDefault="00DC2006" w:rsidP="00DC2006">
      <w:pPr>
        <w:pStyle w:val="ListParagraph"/>
        <w:numPr>
          <w:ilvl w:val="0"/>
          <w:numId w:val="3"/>
        </w:numPr>
        <w:spacing w:after="0" w:line="360" w:lineRule="auto"/>
        <w:ind w:left="0"/>
        <w:jc w:val="both"/>
        <w:rPr>
          <w:rFonts w:ascii="Arial" w:hAnsi="Arial" w:cs="Arial"/>
          <w:lang w:val="en-US"/>
        </w:rPr>
      </w:pPr>
      <w:r>
        <w:rPr>
          <w:rFonts w:ascii="Arial" w:hAnsi="Arial" w:cs="Arial"/>
          <w:lang w:val="en-US"/>
        </w:rPr>
        <w:t xml:space="preserve">What strategies do university students adopt in order to manage their personal digital information? </w:t>
      </w:r>
    </w:p>
    <w:p w14:paraId="4D7F0F0E" w14:textId="77777777" w:rsidR="00DC2006" w:rsidRDefault="00DC2006" w:rsidP="00DC2006">
      <w:pPr>
        <w:pStyle w:val="ListParagraph"/>
        <w:numPr>
          <w:ilvl w:val="0"/>
          <w:numId w:val="3"/>
        </w:numPr>
        <w:spacing w:after="0" w:line="360" w:lineRule="auto"/>
        <w:ind w:left="0"/>
        <w:jc w:val="both"/>
        <w:rPr>
          <w:rFonts w:ascii="Arial" w:hAnsi="Arial" w:cs="Arial"/>
          <w:lang w:val="en-US"/>
        </w:rPr>
      </w:pPr>
      <w:r>
        <w:rPr>
          <w:rFonts w:ascii="Arial" w:hAnsi="Arial" w:cs="Arial"/>
          <w:lang w:val="en-US"/>
        </w:rPr>
        <w:t>What kind of structures do Portuguese university students create and use to organize their personal digital information?</w:t>
      </w:r>
    </w:p>
    <w:p w14:paraId="1E717C2E" w14:textId="77777777" w:rsidR="00DC2006" w:rsidRDefault="00DC2006" w:rsidP="00DC2006">
      <w:pPr>
        <w:pStyle w:val="ListParagraph"/>
        <w:numPr>
          <w:ilvl w:val="0"/>
          <w:numId w:val="3"/>
        </w:numPr>
        <w:spacing w:after="0" w:line="360" w:lineRule="auto"/>
        <w:ind w:left="0"/>
        <w:jc w:val="both"/>
        <w:rPr>
          <w:rFonts w:ascii="Arial" w:hAnsi="Arial" w:cs="Arial"/>
          <w:lang w:val="en-US"/>
        </w:rPr>
      </w:pPr>
      <w:r>
        <w:rPr>
          <w:rFonts w:ascii="Arial" w:hAnsi="Arial" w:cs="Arial"/>
          <w:lang w:val="en-US"/>
        </w:rPr>
        <w:t>What kind of problems do Portuguese university students feel when they organize their personal digital information?</w:t>
      </w:r>
    </w:p>
    <w:p w14:paraId="02B5C05D" w14:textId="77777777" w:rsidR="00DC2006" w:rsidRDefault="00DC2006" w:rsidP="00DC2006">
      <w:pPr>
        <w:spacing w:after="0" w:line="360" w:lineRule="auto"/>
        <w:jc w:val="both"/>
        <w:rPr>
          <w:rFonts w:ascii="Arial" w:hAnsi="Arial" w:cs="Arial"/>
          <w:lang w:val="en"/>
        </w:rPr>
      </w:pPr>
    </w:p>
    <w:p w14:paraId="11A1667C" w14:textId="77777777" w:rsidR="00DC2006" w:rsidRDefault="00DC2006" w:rsidP="00DC2006">
      <w:pPr>
        <w:spacing w:after="0" w:line="360" w:lineRule="auto"/>
        <w:jc w:val="both"/>
        <w:rPr>
          <w:rFonts w:ascii="Arial" w:hAnsi="Arial" w:cs="Arial"/>
          <w:b/>
          <w:lang w:val="en-US"/>
        </w:rPr>
      </w:pPr>
      <w:r>
        <w:rPr>
          <w:rFonts w:ascii="Arial" w:hAnsi="Arial" w:cs="Arial"/>
          <w:b/>
          <w:lang w:val="en-US"/>
        </w:rPr>
        <w:t>Methodology</w:t>
      </w:r>
    </w:p>
    <w:p w14:paraId="77E56D73" w14:textId="77777777" w:rsidR="00DC2006" w:rsidRDefault="00DC2006" w:rsidP="00DC2006">
      <w:pPr>
        <w:spacing w:after="0" w:line="360" w:lineRule="auto"/>
        <w:jc w:val="both"/>
        <w:rPr>
          <w:rFonts w:ascii="Arial" w:hAnsi="Arial" w:cs="Arial"/>
          <w:lang w:val="en"/>
        </w:rPr>
      </w:pPr>
      <w:r>
        <w:rPr>
          <w:rFonts w:ascii="Arial" w:hAnsi="Arial" w:cs="Arial"/>
          <w:lang w:val="en-US"/>
        </w:rPr>
        <w:t>The aim of this paper is to research the personal information organizing practices of Portuguese students. A</w:t>
      </w:r>
      <w:r>
        <w:rPr>
          <w:rFonts w:ascii="Arial" w:hAnsi="Arial" w:cs="Arial"/>
          <w:lang w:val="en"/>
        </w:rPr>
        <w:t xml:space="preserve"> pilot study will be conducted with a sample of university students, in bachelor and master courses. A survey was designed to collect data about self-related opinions, attitudes and practices related to personal digital information management, in a broad sense, and them on specific features about creating and naming files and folders, digital documents versioning, deleting and backup options and demographics.</w:t>
      </w:r>
    </w:p>
    <w:p w14:paraId="37A4D3C8"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The survey was adapted from previous work of </w:t>
      </w:r>
      <w:r>
        <w:rPr>
          <w:rFonts w:ascii="Arial" w:hAnsi="Arial" w:cs="Arial"/>
          <w:lang w:val="en"/>
        </w:rPr>
        <w:fldChar w:fldCharType="begin" w:fldLock="1"/>
      </w:r>
      <w:r>
        <w:rPr>
          <w:rFonts w:ascii="Arial" w:hAnsi="Arial" w:cs="Arial"/>
          <w:lang w:val="en"/>
        </w:rPr>
        <w:instrText>ADDIN CSL_CITATION {"citationItems":[{"id":"ITEM-1","itemData":{"author":[{"dropping-particle":"","family":"Henderson","given":"Sarah","non-dropping-particle":"","parse-names":false,"suffix":""}],"id":"ITEM-1","issued":{"date-parts":[["2009"]]},"publisher":"University of Auckland","title":"How do people manage their documents ?: an empirical investigation into personal document management practices among knowledge workers","type":"thesis"},"uris":["http://www.mendeley.com/documents/?uuid=ec40b229-47fc-43d7-8eaf-0a80e46abfb5"]}],"mendeley":{"formattedCitation":"(Henderson, 2009)","manualFormatting":"Henderson (2009)","plainTextFormattedCitation":"(Henderson, 2009)","previouslyFormattedCitation":"(Henderson, 2009)"},"properties":{"noteIndex":0},"schema":"https://github.com/citation-style-language/schema/raw/master/csl-citation.json"}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Henderson (2009)</w:t>
      </w:r>
      <w:r>
        <w:rPr>
          <w:rFonts w:ascii="Arial" w:hAnsi="Arial" w:cs="Arial"/>
          <w:lang w:val="en"/>
        </w:rPr>
        <w:fldChar w:fldCharType="end"/>
      </w:r>
      <w:r>
        <w:rPr>
          <w:rFonts w:ascii="Arial" w:hAnsi="Arial" w:cs="Arial"/>
          <w:lang w:val="en"/>
        </w:rPr>
        <w:t xml:space="preserve">, </w:t>
      </w:r>
      <w:r>
        <w:rPr>
          <w:rFonts w:ascii="Arial" w:hAnsi="Arial" w:cs="Arial"/>
          <w:lang w:val="en"/>
        </w:rPr>
        <w:fldChar w:fldCharType="begin" w:fldLock="1"/>
      </w:r>
      <w:r>
        <w:rPr>
          <w:rFonts w:ascii="Arial" w:hAnsi="Arial" w:cs="Arial"/>
          <w:lang w:val="en"/>
        </w:rPr>
        <w:instrText>ADDIN CSL_CITATION {"citationItems":[{"id":"ITEM-1","itemData":{"author":[{"dropping-particle":"","family":"Krtalić","given":"Maja","non-dropping-particle":"","parse-names":false,"suffix":""},{"dropping-particle":"","family":"Marčetić","given":"Hana","non-dropping-particle":"","parse-names":false,"suffix":""},{"dropping-particle":"","family":"Mičunović","given":"Milijana","non-dropping-particle":"","parse-names":false,"suffix":""}],"container-title":"Information research","id":"ITEM-1","issue":"2","issued":{"date-parts":[["2016"]]},"title":"Personal digital information archiving among students of social sciences and humanities","type":"article-journal","volume":"21"},"uris":["http://www.mendeley.com/documents/?uuid=1e412edb-340a-4f12-90fc-ab16621a6e12"]}],"mendeley":{"formattedCitation":"(Krtalić, Marčetić, &amp; Mičunović, 2016)","manualFormatting":"Krtalić, Marčetić, &amp; Mičunović (2016)","plainTextFormattedCitation":"(Krtalić, Marčetić, &amp; Mičunović, 2016)","previouslyFormattedCitation":"(Krtalić, Marčetić, &amp; Mičunović, 2016)"},"properties":{"noteIndex":0},"schema":"https://github.com/citation-style-language/schema/raw/master/csl-citation.json"}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Krtalić, Marčetić, &amp; Mičunović (2016)</w:t>
      </w:r>
      <w:r>
        <w:rPr>
          <w:rFonts w:ascii="Arial" w:hAnsi="Arial" w:cs="Arial"/>
          <w:lang w:val="en"/>
        </w:rPr>
        <w:fldChar w:fldCharType="end"/>
      </w:r>
      <w:r>
        <w:rPr>
          <w:rFonts w:ascii="Arial" w:hAnsi="Arial" w:cs="Arial"/>
          <w:lang w:val="en"/>
        </w:rPr>
        <w:t xml:space="preserve"> and </w:t>
      </w:r>
      <w:r>
        <w:rPr>
          <w:rFonts w:ascii="Arial" w:hAnsi="Arial" w:cs="Arial"/>
          <w:lang w:val="en"/>
        </w:rPr>
        <w:fldChar w:fldCharType="begin" w:fldLock="1"/>
      </w:r>
      <w:r>
        <w:rPr>
          <w:rFonts w:ascii="Arial" w:hAnsi="Arial" w:cs="Arial"/>
          <w:lang w:val="en"/>
        </w:rPr>
        <w:instrText>ADDIN CSL_CITATION {"citationItems":[{"id":"ITEM-1","itemData":{"DOI":"10.1002/asi","author":[{"dropping-particle":"","family":"Oh","given":"Kyong Eun","non-dropping-particle":"","parse-names":false,"suffix":""}],"container-title":"Journal of the Association for Information Science and Technology","id":"ITEM-1","issue":"6","issued":{"date-parts":[["2017"]]},"page":"1491-1504","title":"Types of personal information categorization: rigid, fuzzy, and flexible","type":"article-journal","volume":"68"},"uris":["http://www.mendeley.com/documents/?uuid=d2024a69-7a27-457d-8b62-84039cc087f1"]}],"mendeley":{"formattedCitation":"(Oh, 2017)","manualFormatting":"Oh (2017)","plainTextFormattedCitation":"(Oh, 2017)","previouslyFormattedCitation":"(Oh, 2017)"},"properties":{"noteIndex":0},"schema":"https://github.com/citation-style-language/schema/raw/master/csl-citation.json"}</w:instrText>
      </w:r>
      <w:r>
        <w:rPr>
          <w:rFonts w:ascii="Arial" w:hAnsi="Arial" w:cs="Arial"/>
          <w:lang w:val="en"/>
        </w:rPr>
        <w:fldChar w:fldCharType="separate"/>
      </w:r>
      <w:r>
        <w:rPr>
          <w:rFonts w:ascii="Arial" w:hAnsi="Arial" w:cs="Arial"/>
          <w:noProof/>
          <w:lang w:val="en"/>
        </w:rPr>
        <w:t>Oh (2017)</w:t>
      </w:r>
      <w:r>
        <w:rPr>
          <w:rFonts w:ascii="Arial" w:hAnsi="Arial" w:cs="Arial"/>
          <w:lang w:val="en"/>
        </w:rPr>
        <w:fldChar w:fldCharType="end"/>
      </w:r>
      <w:r>
        <w:rPr>
          <w:rFonts w:ascii="Arial" w:hAnsi="Arial" w:cs="Arial"/>
          <w:lang w:val="en"/>
        </w:rPr>
        <w:t xml:space="preserve">. </w:t>
      </w:r>
    </w:p>
    <w:p w14:paraId="495D7500" w14:textId="77777777" w:rsidR="00DC2006" w:rsidRDefault="00DC2006" w:rsidP="00DC2006">
      <w:pPr>
        <w:spacing w:after="0" w:line="360" w:lineRule="auto"/>
        <w:jc w:val="both"/>
        <w:rPr>
          <w:rFonts w:ascii="Arial" w:hAnsi="Arial" w:cs="Arial"/>
          <w:lang w:val="en-US"/>
        </w:rPr>
      </w:pPr>
    </w:p>
    <w:p w14:paraId="215E5692" w14:textId="77777777" w:rsidR="00DC2006" w:rsidRDefault="00DC2006" w:rsidP="00DC2006">
      <w:pPr>
        <w:spacing w:after="0" w:line="360" w:lineRule="auto"/>
        <w:jc w:val="both"/>
        <w:rPr>
          <w:rFonts w:ascii="Arial" w:hAnsi="Arial" w:cs="Arial"/>
          <w:b/>
          <w:lang w:val="en"/>
        </w:rPr>
      </w:pPr>
      <w:r>
        <w:rPr>
          <w:rFonts w:ascii="Arial" w:hAnsi="Arial" w:cs="Arial"/>
          <w:b/>
        </w:rPr>
        <w:t>Expected results and conclusion</w:t>
      </w:r>
    </w:p>
    <w:p w14:paraId="3B2BE326" w14:textId="77777777" w:rsidR="00DC2006" w:rsidRDefault="00DC2006" w:rsidP="00DC2006">
      <w:pPr>
        <w:spacing w:after="0" w:line="360" w:lineRule="auto"/>
        <w:jc w:val="both"/>
        <w:rPr>
          <w:rFonts w:ascii="Arial" w:hAnsi="Arial" w:cs="Arial"/>
          <w:lang w:val="en"/>
        </w:rPr>
      </w:pPr>
      <w:r>
        <w:rPr>
          <w:rFonts w:ascii="Arial" w:hAnsi="Arial" w:cs="Arial"/>
          <w:lang w:val="en-US"/>
        </w:rPr>
        <w:t xml:space="preserve">The author expects the research results will answer the research questions stated above. The author expects to identify the main behaviors, attitudes and concerns of Portuguese university students in their personal information management, with a focus on the strategies regarding the </w:t>
      </w:r>
      <w:r>
        <w:rPr>
          <w:rStyle w:val="tlid-translation"/>
          <w:rFonts w:ascii="Arial" w:hAnsi="Arial" w:cs="Arial"/>
          <w:lang w:val="en"/>
        </w:rPr>
        <w:t xml:space="preserve">process of interrelated actions that include identifying, naming, categorizing (creating categories) and classifying (assigning categories to items). The understanding of the problems that Portuguese university students faces are also an important expected insight of this research. </w:t>
      </w:r>
    </w:p>
    <w:p w14:paraId="1DB606EB" w14:textId="77777777" w:rsidR="00DC2006" w:rsidRDefault="00DC2006" w:rsidP="00DC2006">
      <w:pPr>
        <w:spacing w:after="0" w:line="360" w:lineRule="auto"/>
        <w:jc w:val="both"/>
        <w:rPr>
          <w:rFonts w:ascii="Arial" w:hAnsi="Arial" w:cs="Arial"/>
          <w:lang w:val="en"/>
        </w:rPr>
      </w:pPr>
      <w:r>
        <w:rPr>
          <w:rFonts w:ascii="Arial" w:hAnsi="Arial" w:cs="Arial"/>
          <w:lang w:val="en"/>
        </w:rPr>
        <w:t xml:space="preserve">With this awareness plan courses could be designed and implemented in order to improve the whole information organization behavior of individuals, with positive consequences on professional and everyday life information behavior. </w:t>
      </w:r>
    </w:p>
    <w:p w14:paraId="6B341E3D" w14:textId="77777777" w:rsidR="00DC2006" w:rsidRDefault="00DC2006" w:rsidP="00DC2006">
      <w:pPr>
        <w:spacing w:after="0" w:line="360" w:lineRule="auto"/>
        <w:jc w:val="both"/>
        <w:rPr>
          <w:rFonts w:ascii="Arial" w:hAnsi="Arial" w:cs="Arial"/>
          <w:lang w:val="en"/>
        </w:rPr>
      </w:pPr>
    </w:p>
    <w:p w14:paraId="49790531" w14:textId="77777777" w:rsidR="00DC2006" w:rsidRDefault="00DC2006" w:rsidP="00DC2006">
      <w:pPr>
        <w:spacing w:after="0" w:line="360" w:lineRule="auto"/>
        <w:jc w:val="both"/>
        <w:rPr>
          <w:rFonts w:ascii="Arial" w:hAnsi="Arial" w:cs="Arial"/>
          <w:lang w:val="en"/>
        </w:rPr>
      </w:pPr>
    </w:p>
    <w:p w14:paraId="42C90C88" w14:textId="77777777" w:rsidR="00DC2006" w:rsidRDefault="00DC2006" w:rsidP="00DC2006">
      <w:pPr>
        <w:spacing w:after="0" w:line="360" w:lineRule="auto"/>
        <w:jc w:val="both"/>
        <w:rPr>
          <w:rFonts w:ascii="Arial" w:hAnsi="Arial" w:cs="Arial"/>
          <w:b/>
          <w:lang w:val="en"/>
        </w:rPr>
      </w:pPr>
      <w:r>
        <w:rPr>
          <w:rFonts w:ascii="Arial" w:hAnsi="Arial" w:cs="Arial"/>
          <w:b/>
          <w:lang w:val="en"/>
        </w:rPr>
        <w:t>References:</w:t>
      </w:r>
    </w:p>
    <w:p w14:paraId="35F28E2E"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lang w:val="en-GB"/>
        </w:rPr>
        <w:fldChar w:fldCharType="begin" w:fldLock="1"/>
      </w:r>
      <w:r>
        <w:rPr>
          <w:rFonts w:ascii="Arial" w:hAnsi="Arial" w:cs="Arial"/>
          <w:lang w:val="en-GB"/>
        </w:rPr>
        <w:instrText xml:space="preserve">ADDIN Mendeley Bibliography CSL_BIBLIOGRAPHY </w:instrText>
      </w:r>
      <w:r>
        <w:rPr>
          <w:rFonts w:ascii="Arial" w:hAnsi="Arial" w:cs="Arial"/>
          <w:lang w:val="en-GB"/>
        </w:rPr>
        <w:fldChar w:fldCharType="separate"/>
      </w:r>
      <w:r>
        <w:rPr>
          <w:rFonts w:ascii="Arial" w:hAnsi="Arial" w:cs="Arial"/>
          <w:noProof/>
          <w:szCs w:val="24"/>
          <w:lang w:val="en-GB"/>
        </w:rPr>
        <w:t xml:space="preserve">Barsalou, L. W. (1983). Ad hoc categories. </w:t>
      </w:r>
      <w:r>
        <w:rPr>
          <w:rFonts w:ascii="Arial" w:hAnsi="Arial" w:cs="Arial"/>
          <w:i/>
          <w:iCs/>
          <w:noProof/>
          <w:szCs w:val="24"/>
          <w:lang w:val="en-GB"/>
        </w:rPr>
        <w:t>Memory &amp; Cognition</w:t>
      </w:r>
      <w:r>
        <w:rPr>
          <w:rFonts w:ascii="Arial" w:hAnsi="Arial" w:cs="Arial"/>
          <w:noProof/>
          <w:szCs w:val="24"/>
          <w:lang w:val="en-GB"/>
        </w:rPr>
        <w:t xml:space="preserve">, </w:t>
      </w:r>
      <w:r>
        <w:rPr>
          <w:rFonts w:ascii="Arial" w:hAnsi="Arial" w:cs="Arial"/>
          <w:i/>
          <w:iCs/>
          <w:noProof/>
          <w:szCs w:val="24"/>
          <w:lang w:val="en-GB"/>
        </w:rPr>
        <w:t>11</w:t>
      </w:r>
      <w:r>
        <w:rPr>
          <w:rFonts w:ascii="Arial" w:hAnsi="Arial" w:cs="Arial"/>
          <w:noProof/>
          <w:szCs w:val="24"/>
          <w:lang w:val="en-GB"/>
        </w:rPr>
        <w:t xml:space="preserve">(3), 211–227. </w:t>
      </w:r>
      <w:r>
        <w:rPr>
          <w:rFonts w:ascii="Arial" w:hAnsi="Arial" w:cs="Arial"/>
          <w:noProof/>
          <w:szCs w:val="24"/>
          <w:lang w:val="en-GB"/>
        </w:rPr>
        <w:lastRenderedPageBreak/>
        <w:t>https://doi.org/10.3758/BF03196968</w:t>
      </w:r>
    </w:p>
    <w:p w14:paraId="35454D35"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Bergman, O. (2013). Variables for personal information management research. </w:t>
      </w:r>
      <w:r>
        <w:rPr>
          <w:rFonts w:ascii="Arial" w:hAnsi="Arial" w:cs="Arial"/>
          <w:i/>
          <w:iCs/>
          <w:noProof/>
          <w:szCs w:val="24"/>
          <w:lang w:val="en-GB"/>
        </w:rPr>
        <w:t>Aslib Proceedings</w:t>
      </w:r>
      <w:r>
        <w:rPr>
          <w:rFonts w:ascii="Arial" w:hAnsi="Arial" w:cs="Arial"/>
          <w:noProof/>
          <w:szCs w:val="24"/>
          <w:lang w:val="en-GB"/>
        </w:rPr>
        <w:t xml:space="preserve">, </w:t>
      </w:r>
      <w:r>
        <w:rPr>
          <w:rFonts w:ascii="Arial" w:hAnsi="Arial" w:cs="Arial"/>
          <w:i/>
          <w:iCs/>
          <w:noProof/>
          <w:szCs w:val="24"/>
          <w:lang w:val="en-GB"/>
        </w:rPr>
        <w:t>65</w:t>
      </w:r>
      <w:r>
        <w:rPr>
          <w:rFonts w:ascii="Arial" w:hAnsi="Arial" w:cs="Arial"/>
          <w:noProof/>
          <w:szCs w:val="24"/>
          <w:lang w:val="en-GB"/>
        </w:rPr>
        <w:t>(5), 464–483. https://doi.org/10.1108/AP-04-2013-0032</w:t>
      </w:r>
    </w:p>
    <w:p w14:paraId="3EAFC392"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Glushko, R. J. (Ed.). (2013). </w:t>
      </w:r>
      <w:r>
        <w:rPr>
          <w:rFonts w:ascii="Arial" w:hAnsi="Arial" w:cs="Arial"/>
          <w:i/>
          <w:iCs/>
          <w:noProof/>
          <w:szCs w:val="24"/>
          <w:lang w:val="en-GB"/>
        </w:rPr>
        <w:t>The discipline of organizing</w:t>
      </w:r>
      <w:r>
        <w:rPr>
          <w:rFonts w:ascii="Arial" w:hAnsi="Arial" w:cs="Arial"/>
          <w:noProof/>
          <w:szCs w:val="24"/>
          <w:lang w:val="en-GB"/>
        </w:rPr>
        <w:t>. Cambridge; London: The MIT Press.</w:t>
      </w:r>
    </w:p>
    <w:p w14:paraId="77EE7F4B"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Henderson, S. (2009). </w:t>
      </w:r>
      <w:r>
        <w:rPr>
          <w:rFonts w:ascii="Arial" w:hAnsi="Arial" w:cs="Arial"/>
          <w:i/>
          <w:iCs/>
          <w:noProof/>
          <w:szCs w:val="24"/>
          <w:lang w:val="en-GB"/>
        </w:rPr>
        <w:t>How do people manage their documents ?: an empirical investigation into personal document management practices among knowledge workers</w:t>
      </w:r>
      <w:r>
        <w:rPr>
          <w:rFonts w:ascii="Arial" w:hAnsi="Arial" w:cs="Arial"/>
          <w:noProof/>
          <w:szCs w:val="24"/>
          <w:lang w:val="en-GB"/>
        </w:rPr>
        <w:t xml:space="preserve"> (University of Auckland). Retrieved from https://a.storyblok.com/f/62420/x/c0de23330e/sarah-henderson-doctoral-thesis.pdf</w:t>
      </w:r>
    </w:p>
    <w:p w14:paraId="1396567C"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Jones, W. (2007). Personal information management. </w:t>
      </w:r>
      <w:r>
        <w:rPr>
          <w:rFonts w:ascii="Arial" w:hAnsi="Arial" w:cs="Arial"/>
          <w:i/>
          <w:iCs/>
          <w:noProof/>
          <w:szCs w:val="24"/>
          <w:lang w:val="en-GB"/>
        </w:rPr>
        <w:t>Annual Review of Information Science and Technology</w:t>
      </w:r>
      <w:r>
        <w:rPr>
          <w:rFonts w:ascii="Arial" w:hAnsi="Arial" w:cs="Arial"/>
          <w:noProof/>
          <w:szCs w:val="24"/>
          <w:lang w:val="en-GB"/>
        </w:rPr>
        <w:t xml:space="preserve">, </w:t>
      </w:r>
      <w:r>
        <w:rPr>
          <w:rFonts w:ascii="Arial" w:hAnsi="Arial" w:cs="Arial"/>
          <w:i/>
          <w:iCs/>
          <w:noProof/>
          <w:szCs w:val="24"/>
          <w:lang w:val="en-GB"/>
        </w:rPr>
        <w:t>41</w:t>
      </w:r>
      <w:r>
        <w:rPr>
          <w:rFonts w:ascii="Arial" w:hAnsi="Arial" w:cs="Arial"/>
          <w:noProof/>
          <w:szCs w:val="24"/>
          <w:lang w:val="en-GB"/>
        </w:rPr>
        <w:t>(1), 453–504. https://doi.org/10.1002/aris.2007.1440410117</w:t>
      </w:r>
    </w:p>
    <w:p w14:paraId="09809ECE"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Jones, W. (2012). </w:t>
      </w:r>
      <w:r>
        <w:rPr>
          <w:rFonts w:ascii="Arial" w:hAnsi="Arial" w:cs="Arial"/>
          <w:i/>
          <w:iCs/>
          <w:noProof/>
          <w:szCs w:val="24"/>
          <w:lang w:val="en-GB"/>
        </w:rPr>
        <w:t>The future of personal infromation management: Our information, always and forever</w:t>
      </w:r>
      <w:r>
        <w:rPr>
          <w:rFonts w:ascii="Arial" w:hAnsi="Arial" w:cs="Arial"/>
          <w:noProof/>
          <w:szCs w:val="24"/>
          <w:lang w:val="en-GB"/>
        </w:rPr>
        <w:t>. Lexington: Morgan &amp; Calypool.</w:t>
      </w:r>
    </w:p>
    <w:p w14:paraId="2658EA74"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Krtalić, M., Marčetić, H., &amp; Mičunović, M. (2016). Personal digital information archiving among students of social sciences and humanities. </w:t>
      </w:r>
      <w:r>
        <w:rPr>
          <w:rFonts w:ascii="Arial" w:hAnsi="Arial" w:cs="Arial"/>
          <w:i/>
          <w:iCs/>
          <w:noProof/>
          <w:szCs w:val="24"/>
          <w:lang w:val="en-GB"/>
        </w:rPr>
        <w:t>Information Research</w:t>
      </w:r>
      <w:r>
        <w:rPr>
          <w:rFonts w:ascii="Arial" w:hAnsi="Arial" w:cs="Arial"/>
          <w:noProof/>
          <w:szCs w:val="24"/>
          <w:lang w:val="en-GB"/>
        </w:rPr>
        <w:t xml:space="preserve">, </w:t>
      </w:r>
      <w:r>
        <w:rPr>
          <w:rFonts w:ascii="Arial" w:hAnsi="Arial" w:cs="Arial"/>
          <w:i/>
          <w:iCs/>
          <w:noProof/>
          <w:szCs w:val="24"/>
          <w:lang w:val="en-GB"/>
        </w:rPr>
        <w:t>21</w:t>
      </w:r>
      <w:r>
        <w:rPr>
          <w:rFonts w:ascii="Arial" w:hAnsi="Arial" w:cs="Arial"/>
          <w:noProof/>
          <w:szCs w:val="24"/>
          <w:lang w:val="en-GB"/>
        </w:rPr>
        <w:t>(2). Retrieved from http://www.informationr.net/ir/21-2/paper716.html#.WqUR0-fLjIU</w:t>
      </w:r>
    </w:p>
    <w:p w14:paraId="3C271EA9"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Lansdale, M. (1988). The psychology of personal information management. </w:t>
      </w:r>
      <w:r>
        <w:rPr>
          <w:rFonts w:ascii="Arial" w:hAnsi="Arial" w:cs="Arial"/>
          <w:i/>
          <w:iCs/>
          <w:noProof/>
          <w:szCs w:val="24"/>
          <w:lang w:val="en-GB"/>
        </w:rPr>
        <w:t>Applied Ergonomics</w:t>
      </w:r>
      <w:r>
        <w:rPr>
          <w:rFonts w:ascii="Arial" w:hAnsi="Arial" w:cs="Arial"/>
          <w:noProof/>
          <w:szCs w:val="24"/>
          <w:lang w:val="en-GB"/>
        </w:rPr>
        <w:t xml:space="preserve">, </w:t>
      </w:r>
      <w:r>
        <w:rPr>
          <w:rFonts w:ascii="Arial" w:hAnsi="Arial" w:cs="Arial"/>
          <w:i/>
          <w:iCs/>
          <w:noProof/>
          <w:szCs w:val="24"/>
          <w:lang w:val="en-GB"/>
        </w:rPr>
        <w:t>191</w:t>
      </w:r>
      <w:r>
        <w:rPr>
          <w:rFonts w:ascii="Arial" w:hAnsi="Arial" w:cs="Arial"/>
          <w:noProof/>
          <w:szCs w:val="24"/>
          <w:lang w:val="en-GB"/>
        </w:rPr>
        <w:t>(March), 55–66. https://doi.org/10.1016/0003-6870(88)90199-8</w:t>
      </w:r>
    </w:p>
    <w:p w14:paraId="43D00DEA"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Malone, T. W. (1983). How do people organize their desks? Implications for the design of office information systems. </w:t>
      </w:r>
      <w:r>
        <w:rPr>
          <w:rFonts w:ascii="Arial" w:hAnsi="Arial" w:cs="Arial"/>
          <w:i/>
          <w:iCs/>
          <w:noProof/>
          <w:szCs w:val="24"/>
          <w:lang w:val="en-GB"/>
        </w:rPr>
        <w:t>ACM Transactions on Office Information Systems</w:t>
      </w:r>
      <w:r>
        <w:rPr>
          <w:rFonts w:ascii="Arial" w:hAnsi="Arial" w:cs="Arial"/>
          <w:noProof/>
          <w:szCs w:val="24"/>
          <w:lang w:val="en-GB"/>
        </w:rPr>
        <w:t xml:space="preserve">, </w:t>
      </w:r>
      <w:r>
        <w:rPr>
          <w:rFonts w:ascii="Arial" w:hAnsi="Arial" w:cs="Arial"/>
          <w:i/>
          <w:iCs/>
          <w:noProof/>
          <w:szCs w:val="24"/>
          <w:lang w:val="en-GB"/>
        </w:rPr>
        <w:t>1</w:t>
      </w:r>
      <w:r>
        <w:rPr>
          <w:rFonts w:ascii="Arial" w:hAnsi="Arial" w:cs="Arial"/>
          <w:noProof/>
          <w:szCs w:val="24"/>
          <w:lang w:val="en-GB"/>
        </w:rPr>
        <w:t>(1), 99–112. https://doi.org/10.1145/357423.357430</w:t>
      </w:r>
    </w:p>
    <w:p w14:paraId="1FB29FA7"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Oh, K. E. (2012). Exploring the Process of Organizing Personal Information. </w:t>
      </w:r>
      <w:r>
        <w:rPr>
          <w:rFonts w:ascii="Arial" w:hAnsi="Arial" w:cs="Arial"/>
          <w:i/>
          <w:iCs/>
          <w:noProof/>
          <w:szCs w:val="24"/>
          <w:lang w:val="en-GB"/>
        </w:rPr>
        <w:t>Proceedings of the 2012 IConference</w:t>
      </w:r>
      <w:r>
        <w:rPr>
          <w:rFonts w:ascii="Arial" w:hAnsi="Arial" w:cs="Arial"/>
          <w:noProof/>
          <w:szCs w:val="24"/>
          <w:lang w:val="en-GB"/>
        </w:rPr>
        <w:t>, 433–434. New York: ACM.</w:t>
      </w:r>
    </w:p>
    <w:p w14:paraId="22A394C0"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Oh, K. E. (2013). </w:t>
      </w:r>
      <w:r>
        <w:rPr>
          <w:rFonts w:ascii="Arial" w:hAnsi="Arial" w:cs="Arial"/>
          <w:i/>
          <w:iCs/>
          <w:noProof/>
          <w:szCs w:val="24"/>
          <w:lang w:val="en-GB"/>
        </w:rPr>
        <w:t>The process of organizing personal information</w:t>
      </w:r>
      <w:r>
        <w:rPr>
          <w:rFonts w:ascii="Arial" w:hAnsi="Arial" w:cs="Arial"/>
          <w:noProof/>
          <w:szCs w:val="24"/>
          <w:lang w:val="en-GB"/>
        </w:rPr>
        <w:t xml:space="preserve"> (The State University of New Jersey). Retrieved from https://rucore.libraries.rutgers.edu/rutgers-lib/41883/</w:t>
      </w:r>
    </w:p>
    <w:p w14:paraId="788E3D5F" w14:textId="77777777" w:rsidR="00DC2006" w:rsidRDefault="00DC2006" w:rsidP="00DC2006">
      <w:pPr>
        <w:widowControl w:val="0"/>
        <w:autoSpaceDE w:val="0"/>
        <w:autoSpaceDN w:val="0"/>
        <w:adjustRightInd w:val="0"/>
        <w:spacing w:after="0" w:line="360" w:lineRule="auto"/>
        <w:ind w:left="480" w:hanging="480"/>
        <w:rPr>
          <w:rFonts w:ascii="Arial" w:hAnsi="Arial" w:cs="Arial"/>
          <w:noProof/>
          <w:szCs w:val="24"/>
          <w:lang w:val="en-GB"/>
        </w:rPr>
      </w:pPr>
      <w:r>
        <w:rPr>
          <w:rFonts w:ascii="Arial" w:hAnsi="Arial" w:cs="Arial"/>
          <w:noProof/>
          <w:szCs w:val="24"/>
          <w:lang w:val="en-GB"/>
        </w:rPr>
        <w:t xml:space="preserve">Oh, K. E. (2017). Types of personal information categorization: rigid, fuzzy, and flexible. </w:t>
      </w:r>
      <w:r>
        <w:rPr>
          <w:rFonts w:ascii="Arial" w:hAnsi="Arial" w:cs="Arial"/>
          <w:i/>
          <w:iCs/>
          <w:noProof/>
          <w:szCs w:val="24"/>
          <w:lang w:val="en-GB"/>
        </w:rPr>
        <w:t>Journal of the Association for Information Science and Technology</w:t>
      </w:r>
      <w:r>
        <w:rPr>
          <w:rFonts w:ascii="Arial" w:hAnsi="Arial" w:cs="Arial"/>
          <w:noProof/>
          <w:szCs w:val="24"/>
          <w:lang w:val="en-GB"/>
        </w:rPr>
        <w:t xml:space="preserve">, </w:t>
      </w:r>
      <w:r>
        <w:rPr>
          <w:rFonts w:ascii="Arial" w:hAnsi="Arial" w:cs="Arial"/>
          <w:i/>
          <w:iCs/>
          <w:noProof/>
          <w:szCs w:val="24"/>
          <w:lang w:val="en-GB"/>
        </w:rPr>
        <w:t>68</w:t>
      </w:r>
      <w:r>
        <w:rPr>
          <w:rFonts w:ascii="Arial" w:hAnsi="Arial" w:cs="Arial"/>
          <w:noProof/>
          <w:szCs w:val="24"/>
          <w:lang w:val="en-GB"/>
        </w:rPr>
        <w:t>(6), 1491–1504. https://doi.org/10.1002/asi</w:t>
      </w:r>
    </w:p>
    <w:p w14:paraId="03D56B7D" w14:textId="77777777" w:rsidR="00DC2006" w:rsidRDefault="00DC2006" w:rsidP="00DC2006">
      <w:pPr>
        <w:widowControl w:val="0"/>
        <w:autoSpaceDE w:val="0"/>
        <w:autoSpaceDN w:val="0"/>
        <w:adjustRightInd w:val="0"/>
        <w:spacing w:after="0" w:line="360" w:lineRule="auto"/>
        <w:ind w:left="480" w:hanging="480"/>
        <w:rPr>
          <w:rFonts w:ascii="Arial" w:hAnsi="Arial" w:cs="Arial"/>
          <w:noProof/>
          <w:lang w:val="en-GB"/>
        </w:rPr>
      </w:pPr>
      <w:r>
        <w:rPr>
          <w:rFonts w:ascii="Arial" w:hAnsi="Arial" w:cs="Arial"/>
          <w:noProof/>
          <w:szCs w:val="24"/>
          <w:lang w:val="en-GB"/>
        </w:rPr>
        <w:t xml:space="preserve">Taylor, A. G., &amp; Joudrey, D. N. (2009). </w:t>
      </w:r>
      <w:r>
        <w:rPr>
          <w:rFonts w:ascii="Arial" w:hAnsi="Arial" w:cs="Arial"/>
          <w:i/>
          <w:iCs/>
          <w:noProof/>
          <w:szCs w:val="24"/>
          <w:lang w:val="en-GB"/>
        </w:rPr>
        <w:t>The organization of information</w:t>
      </w:r>
      <w:r>
        <w:rPr>
          <w:rFonts w:ascii="Arial" w:hAnsi="Arial" w:cs="Arial"/>
          <w:noProof/>
          <w:szCs w:val="24"/>
          <w:lang w:val="en-GB"/>
        </w:rPr>
        <w:t>. Westport: Libraries Unlimited.</w:t>
      </w:r>
    </w:p>
    <w:p w14:paraId="2D894532" w14:textId="77777777" w:rsidR="00DC2006" w:rsidRDefault="00DC2006" w:rsidP="00DC2006">
      <w:pPr>
        <w:spacing w:after="0" w:line="360" w:lineRule="auto"/>
        <w:jc w:val="both"/>
        <w:rPr>
          <w:rFonts w:ascii="Arial" w:hAnsi="Arial" w:cs="Arial"/>
          <w:lang w:val="en-GB"/>
        </w:rPr>
      </w:pPr>
      <w:r>
        <w:rPr>
          <w:rFonts w:ascii="Arial" w:hAnsi="Arial" w:cs="Arial"/>
          <w:lang w:val="en-GB"/>
        </w:rPr>
        <w:fldChar w:fldCharType="end"/>
      </w:r>
    </w:p>
    <w:p w14:paraId="5D636474" w14:textId="7914185A" w:rsidR="00817587" w:rsidRPr="00DC2006" w:rsidRDefault="00817587" w:rsidP="00DC2006"/>
    <w:sectPr w:rsidR="00817587" w:rsidRPr="00DC20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C6923"/>
    <w:multiLevelType w:val="hybridMultilevel"/>
    <w:tmpl w:val="06B48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50E098B"/>
    <w:multiLevelType w:val="multilevel"/>
    <w:tmpl w:val="971C9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CB"/>
    <w:rsid w:val="0004353A"/>
    <w:rsid w:val="00043B89"/>
    <w:rsid w:val="000555D7"/>
    <w:rsid w:val="00066C82"/>
    <w:rsid w:val="00085372"/>
    <w:rsid w:val="000A1312"/>
    <w:rsid w:val="000B6397"/>
    <w:rsid w:val="000E2A86"/>
    <w:rsid w:val="00104DAF"/>
    <w:rsid w:val="00111C1D"/>
    <w:rsid w:val="00161556"/>
    <w:rsid w:val="00184563"/>
    <w:rsid w:val="0025277D"/>
    <w:rsid w:val="00266259"/>
    <w:rsid w:val="00303CB6"/>
    <w:rsid w:val="00354874"/>
    <w:rsid w:val="00421C4E"/>
    <w:rsid w:val="00424DD3"/>
    <w:rsid w:val="00473536"/>
    <w:rsid w:val="004C05C0"/>
    <w:rsid w:val="004C3A14"/>
    <w:rsid w:val="00545794"/>
    <w:rsid w:val="00553C25"/>
    <w:rsid w:val="005B4C98"/>
    <w:rsid w:val="005E1A06"/>
    <w:rsid w:val="005E6DE8"/>
    <w:rsid w:val="00656E24"/>
    <w:rsid w:val="006575B9"/>
    <w:rsid w:val="006A00A0"/>
    <w:rsid w:val="007319C6"/>
    <w:rsid w:val="007B16E3"/>
    <w:rsid w:val="007C3678"/>
    <w:rsid w:val="00815568"/>
    <w:rsid w:val="00817587"/>
    <w:rsid w:val="008338CB"/>
    <w:rsid w:val="0085571B"/>
    <w:rsid w:val="00865534"/>
    <w:rsid w:val="008A1732"/>
    <w:rsid w:val="008C6470"/>
    <w:rsid w:val="008F60ED"/>
    <w:rsid w:val="008F74C2"/>
    <w:rsid w:val="00930FFA"/>
    <w:rsid w:val="00931A30"/>
    <w:rsid w:val="0094299B"/>
    <w:rsid w:val="009B6443"/>
    <w:rsid w:val="009C5AC0"/>
    <w:rsid w:val="009C7700"/>
    <w:rsid w:val="009D62B2"/>
    <w:rsid w:val="00BC20A3"/>
    <w:rsid w:val="00BD293E"/>
    <w:rsid w:val="00BD6C12"/>
    <w:rsid w:val="00C23964"/>
    <w:rsid w:val="00C23D7B"/>
    <w:rsid w:val="00C9214A"/>
    <w:rsid w:val="00CC3399"/>
    <w:rsid w:val="00D23FBA"/>
    <w:rsid w:val="00D67FCF"/>
    <w:rsid w:val="00D93A86"/>
    <w:rsid w:val="00D94199"/>
    <w:rsid w:val="00DA3DFE"/>
    <w:rsid w:val="00DC2006"/>
    <w:rsid w:val="00E05027"/>
    <w:rsid w:val="00E21D9D"/>
    <w:rsid w:val="00E23CE9"/>
    <w:rsid w:val="00E316A7"/>
    <w:rsid w:val="00E42268"/>
    <w:rsid w:val="00E55828"/>
    <w:rsid w:val="00E61D3D"/>
    <w:rsid w:val="00EE730A"/>
    <w:rsid w:val="00F52AA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A1446"/>
  <w15:chartTrackingRefBased/>
  <w15:docId w15:val="{3851F194-3CDA-44DF-B776-0DC6786C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0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t">
    <w:name w:val="dt"/>
    <w:basedOn w:val="DefaultParagraphFont"/>
    <w:rsid w:val="0004353A"/>
  </w:style>
  <w:style w:type="character" w:styleId="Hyperlink">
    <w:name w:val="Hyperlink"/>
    <w:basedOn w:val="DefaultParagraphFont"/>
    <w:uiPriority w:val="99"/>
    <w:semiHidden/>
    <w:unhideWhenUsed/>
    <w:rsid w:val="0004353A"/>
    <w:rPr>
      <w:color w:val="0000FF"/>
      <w:u w:val="single"/>
    </w:rPr>
  </w:style>
  <w:style w:type="character" w:styleId="Strong">
    <w:name w:val="Strong"/>
    <w:basedOn w:val="DefaultParagraphFont"/>
    <w:uiPriority w:val="22"/>
    <w:qFormat/>
    <w:rsid w:val="0025277D"/>
    <w:rPr>
      <w:b/>
      <w:bCs/>
    </w:rPr>
  </w:style>
  <w:style w:type="character" w:customStyle="1" w:styleId="tlid-translation">
    <w:name w:val="tlid-translation"/>
    <w:basedOn w:val="DefaultParagraphFont"/>
    <w:rsid w:val="00E55828"/>
  </w:style>
  <w:style w:type="paragraph" w:styleId="ListParagraph">
    <w:name w:val="List Paragraph"/>
    <w:basedOn w:val="Normal"/>
    <w:uiPriority w:val="34"/>
    <w:qFormat/>
    <w:rsid w:val="00E21D9D"/>
    <w:pPr>
      <w:spacing w:line="259" w:lineRule="auto"/>
      <w:ind w:left="720"/>
      <w:contextualSpacing/>
    </w:pPr>
    <w:rPr>
      <w:lang w:val="hr-HR"/>
    </w:rPr>
  </w:style>
  <w:style w:type="paragraph" w:customStyle="1" w:styleId="Paper-Title">
    <w:name w:val="Paper-Title"/>
    <w:basedOn w:val="Normal"/>
    <w:rsid w:val="00865534"/>
    <w:pPr>
      <w:spacing w:after="120" w:line="240" w:lineRule="auto"/>
      <w:ind w:firstLine="144"/>
    </w:pPr>
    <w:rPr>
      <w:rFonts w:ascii="Helvetica" w:eastAsia="Times New Roman" w:hAnsi="Helvetica"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8366">
      <w:bodyDiv w:val="1"/>
      <w:marLeft w:val="0"/>
      <w:marRight w:val="0"/>
      <w:marTop w:val="0"/>
      <w:marBottom w:val="0"/>
      <w:divBdr>
        <w:top w:val="none" w:sz="0" w:space="0" w:color="auto"/>
        <w:left w:val="none" w:sz="0" w:space="0" w:color="auto"/>
        <w:bottom w:val="none" w:sz="0" w:space="0" w:color="auto"/>
        <w:right w:val="none" w:sz="0" w:space="0" w:color="auto"/>
      </w:divBdr>
    </w:div>
    <w:div w:id="6395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erriam-webster.com/dictionary/organiz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rriam-webster.com/dictionary/organiz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BDF4E-0035-4DEE-8144-18EDB5961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3690</Words>
  <Characters>21039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Lúcia Terra</dc:creator>
  <cp:keywords/>
  <dc:description/>
  <cp:lastModifiedBy>Boris Badurina</cp:lastModifiedBy>
  <cp:revision>26</cp:revision>
  <dcterms:created xsi:type="dcterms:W3CDTF">2019-10-18T11:15:00Z</dcterms:created>
  <dcterms:modified xsi:type="dcterms:W3CDTF">2021-03-20T15:40:00Z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37100d3a-03f9-355b-9d48-a95a0020a80b</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http://www.zotero.org/styles/norma-portuguesa-405</vt:lpwstr>
  </property>
  <property fmtid="{D5CDD505-2E9C-101B-9397-08002B2CF9AE}" pid="24" name="Mendeley Recent Style Name 9_1">
    <vt:lpwstr>Norma Portuguesa 405 (Portuguese)</vt:lpwstr>
  </property>
</Properties>
</file>