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682A3" w14:textId="77777777" w:rsidR="00EA3A13" w:rsidRPr="00F91BC3" w:rsidRDefault="00EA3A13" w:rsidP="00EA3A13">
      <w:pPr>
        <w:pStyle w:val="Paper-Title"/>
        <w:spacing w:after="0" w:line="360" w:lineRule="auto"/>
        <w:ind w:firstLine="0"/>
        <w:rPr>
          <w:rFonts w:ascii="Arial" w:hAnsi="Arial" w:cs="Arial"/>
          <w:sz w:val="24"/>
          <w:szCs w:val="24"/>
        </w:rPr>
      </w:pPr>
    </w:p>
    <w:p w14:paraId="4F43FF37" w14:textId="23C548B1" w:rsidR="000D7DF1" w:rsidRDefault="00930879" w:rsidP="00930879">
      <w:pPr>
        <w:pStyle w:val="Paper-Title"/>
        <w:spacing w:after="0" w:line="360" w:lineRule="auto"/>
        <w:ind w:firstLine="0"/>
        <w:rPr>
          <w:rFonts w:ascii="Arial" w:hAnsi="Arial" w:cs="Arial"/>
          <w:sz w:val="24"/>
          <w:szCs w:val="24"/>
        </w:rPr>
      </w:pPr>
      <w:r w:rsidRPr="00F91BC3">
        <w:rPr>
          <w:rFonts w:ascii="Arial" w:hAnsi="Arial" w:cs="Arial"/>
          <w:sz w:val="24"/>
          <w:szCs w:val="24"/>
        </w:rPr>
        <w:t xml:space="preserve">Information </w:t>
      </w:r>
      <w:r w:rsidR="008808BB" w:rsidRPr="00F91BC3">
        <w:rPr>
          <w:rFonts w:ascii="Arial" w:hAnsi="Arial" w:cs="Arial"/>
          <w:sz w:val="24"/>
          <w:szCs w:val="24"/>
        </w:rPr>
        <w:t>B</w:t>
      </w:r>
      <w:r w:rsidRPr="00F91BC3">
        <w:rPr>
          <w:rFonts w:ascii="Arial" w:hAnsi="Arial" w:cs="Arial"/>
          <w:sz w:val="24"/>
          <w:szCs w:val="24"/>
        </w:rPr>
        <w:t xml:space="preserve">ehavior of </w:t>
      </w:r>
      <w:r w:rsidR="008808BB" w:rsidRPr="00F91BC3">
        <w:rPr>
          <w:rFonts w:ascii="Arial" w:hAnsi="Arial" w:cs="Arial"/>
          <w:sz w:val="24"/>
          <w:szCs w:val="24"/>
        </w:rPr>
        <w:t>R</w:t>
      </w:r>
      <w:r w:rsidRPr="00F91BC3">
        <w:rPr>
          <w:rFonts w:ascii="Arial" w:hAnsi="Arial" w:cs="Arial"/>
          <w:sz w:val="24"/>
          <w:szCs w:val="24"/>
        </w:rPr>
        <w:t>esearchers</w:t>
      </w:r>
      <w:r w:rsidR="00044A64">
        <w:rPr>
          <w:rFonts w:ascii="Arial" w:hAnsi="Arial" w:cs="Arial"/>
          <w:sz w:val="24"/>
          <w:szCs w:val="24"/>
        </w:rPr>
        <w:t>,</w:t>
      </w:r>
      <w:r w:rsidRPr="00F91BC3">
        <w:rPr>
          <w:rFonts w:ascii="Arial" w:hAnsi="Arial" w:cs="Arial"/>
          <w:sz w:val="24"/>
          <w:szCs w:val="24"/>
        </w:rPr>
        <w:t xml:space="preserve"> Digital </w:t>
      </w:r>
      <w:r w:rsidR="004E2580" w:rsidRPr="00F91BC3">
        <w:rPr>
          <w:rFonts w:ascii="Arial" w:hAnsi="Arial" w:cs="Arial"/>
          <w:sz w:val="24"/>
          <w:szCs w:val="24"/>
        </w:rPr>
        <w:t>I</w:t>
      </w:r>
      <w:r w:rsidRPr="00F91BC3">
        <w:rPr>
          <w:rFonts w:ascii="Arial" w:hAnsi="Arial" w:cs="Arial"/>
          <w:sz w:val="24"/>
          <w:szCs w:val="24"/>
        </w:rPr>
        <w:t>nformation Environment</w:t>
      </w:r>
      <w:r w:rsidR="00044A64">
        <w:rPr>
          <w:rFonts w:ascii="Arial" w:hAnsi="Arial" w:cs="Arial"/>
          <w:sz w:val="24"/>
          <w:szCs w:val="24"/>
        </w:rPr>
        <w:t xml:space="preserve"> a</w:t>
      </w:r>
      <w:r w:rsidR="00DF1E9A">
        <w:rPr>
          <w:rFonts w:ascii="Arial" w:hAnsi="Arial" w:cs="Arial"/>
          <w:sz w:val="24"/>
          <w:szCs w:val="24"/>
        </w:rPr>
        <w:t>nd</w:t>
      </w:r>
      <w:r w:rsidR="00044A64">
        <w:rPr>
          <w:rFonts w:ascii="Arial" w:hAnsi="Arial" w:cs="Arial"/>
          <w:sz w:val="24"/>
          <w:szCs w:val="24"/>
        </w:rPr>
        <w:t xml:space="preserve"> Design of </w:t>
      </w:r>
      <w:r w:rsidR="00DF1E9A">
        <w:rPr>
          <w:rFonts w:ascii="Arial" w:hAnsi="Arial" w:cs="Arial"/>
          <w:sz w:val="24"/>
          <w:szCs w:val="24"/>
        </w:rPr>
        <w:t xml:space="preserve">Digital </w:t>
      </w:r>
      <w:r w:rsidR="00044A64">
        <w:rPr>
          <w:rFonts w:ascii="Arial" w:hAnsi="Arial" w:cs="Arial"/>
          <w:sz w:val="24"/>
          <w:szCs w:val="24"/>
        </w:rPr>
        <w:t xml:space="preserve">Information </w:t>
      </w:r>
      <w:r w:rsidR="00DF1E9A">
        <w:rPr>
          <w:rFonts w:ascii="Arial" w:hAnsi="Arial" w:cs="Arial"/>
          <w:sz w:val="24"/>
          <w:szCs w:val="24"/>
        </w:rPr>
        <w:t>Services</w:t>
      </w:r>
    </w:p>
    <w:p w14:paraId="00675CDA" w14:textId="359AC7A0" w:rsidR="00621467" w:rsidRPr="00F91BC3" w:rsidRDefault="00621467" w:rsidP="00930879">
      <w:pPr>
        <w:pStyle w:val="Paper-Title"/>
        <w:spacing w:after="0" w:line="360" w:lineRule="auto"/>
        <w:ind w:firstLine="0"/>
        <w:rPr>
          <w:rFonts w:ascii="Arial" w:hAnsi="Arial" w:cs="Arial"/>
          <w:sz w:val="24"/>
          <w:szCs w:val="24"/>
        </w:rPr>
      </w:pPr>
      <w:r>
        <w:rPr>
          <w:rFonts w:ascii="Arial" w:hAnsi="Arial" w:cs="Arial"/>
          <w:sz w:val="24"/>
          <w:szCs w:val="24"/>
        </w:rPr>
        <w:t>Jela Steinerová</w:t>
      </w:r>
    </w:p>
    <w:p w14:paraId="138DAC33" w14:textId="77777777" w:rsidR="001D710E" w:rsidRDefault="001D710E" w:rsidP="00030C0D">
      <w:pPr>
        <w:pStyle w:val="Paper-Title"/>
        <w:spacing w:after="0" w:line="360" w:lineRule="auto"/>
        <w:ind w:firstLine="0"/>
        <w:jc w:val="both"/>
        <w:rPr>
          <w:rFonts w:ascii="Arial" w:hAnsi="Arial" w:cs="Arial"/>
          <w:sz w:val="24"/>
          <w:szCs w:val="24"/>
        </w:rPr>
      </w:pPr>
    </w:p>
    <w:p w14:paraId="706C7158" w14:textId="701C9504" w:rsidR="00030C0D" w:rsidRPr="00F91BC3" w:rsidRDefault="00930879" w:rsidP="00030C0D">
      <w:pPr>
        <w:pStyle w:val="Paper-Title"/>
        <w:spacing w:after="0" w:line="360" w:lineRule="auto"/>
        <w:ind w:firstLine="0"/>
        <w:jc w:val="both"/>
        <w:rPr>
          <w:rFonts w:ascii="Arial" w:hAnsi="Arial" w:cs="Arial"/>
          <w:sz w:val="24"/>
          <w:szCs w:val="24"/>
        </w:rPr>
      </w:pPr>
      <w:r w:rsidRPr="00F91BC3">
        <w:rPr>
          <w:rFonts w:ascii="Arial" w:hAnsi="Arial" w:cs="Arial"/>
          <w:sz w:val="24"/>
          <w:szCs w:val="24"/>
        </w:rPr>
        <w:t>Keywo</w:t>
      </w:r>
      <w:r w:rsidR="00030C0D" w:rsidRPr="00F91BC3">
        <w:rPr>
          <w:rFonts w:ascii="Arial" w:hAnsi="Arial" w:cs="Arial"/>
          <w:sz w:val="24"/>
          <w:szCs w:val="24"/>
        </w:rPr>
        <w:t xml:space="preserve">rds: </w:t>
      </w:r>
      <w:r w:rsidRPr="00F91BC3">
        <w:rPr>
          <w:rFonts w:ascii="Arial" w:hAnsi="Arial" w:cs="Arial"/>
          <w:sz w:val="24"/>
          <w:szCs w:val="24"/>
        </w:rPr>
        <w:t>information behavior, researchers, open science, digital publishing</w:t>
      </w:r>
      <w:r w:rsidR="004E2580" w:rsidRPr="00F91BC3">
        <w:rPr>
          <w:rFonts w:ascii="Arial" w:hAnsi="Arial" w:cs="Arial"/>
          <w:sz w:val="24"/>
          <w:szCs w:val="24"/>
        </w:rPr>
        <w:t>, digital libraries services</w:t>
      </w:r>
    </w:p>
    <w:p w14:paraId="4648C2F8" w14:textId="77777777" w:rsidR="00030C0D" w:rsidRPr="00F91BC3" w:rsidRDefault="00030C0D" w:rsidP="00030C0D">
      <w:pPr>
        <w:pStyle w:val="Paper-Title"/>
        <w:spacing w:after="0" w:line="360" w:lineRule="auto"/>
        <w:ind w:firstLine="0"/>
        <w:jc w:val="both"/>
        <w:rPr>
          <w:rFonts w:ascii="Arial" w:hAnsi="Arial" w:cs="Arial"/>
          <w:sz w:val="24"/>
          <w:szCs w:val="24"/>
        </w:rPr>
      </w:pPr>
    </w:p>
    <w:p w14:paraId="14D4CE27" w14:textId="661BD308" w:rsidR="00EF509E" w:rsidRPr="00F91BC3" w:rsidRDefault="00EF509E" w:rsidP="00622E70">
      <w:pPr>
        <w:pStyle w:val="Nadpis1"/>
        <w:spacing w:before="0" w:line="360" w:lineRule="auto"/>
        <w:rPr>
          <w:rFonts w:ascii="Arial" w:hAnsi="Arial" w:cs="Arial"/>
          <w:sz w:val="24"/>
          <w:szCs w:val="24"/>
        </w:rPr>
      </w:pPr>
      <w:r w:rsidRPr="00F91BC3">
        <w:rPr>
          <w:rFonts w:ascii="Arial" w:hAnsi="Arial" w:cs="Arial"/>
          <w:sz w:val="24"/>
          <w:szCs w:val="24"/>
        </w:rPr>
        <w:t xml:space="preserve">Introduction </w:t>
      </w:r>
    </w:p>
    <w:p w14:paraId="72DE4303" w14:textId="2DBF9AA6" w:rsidR="0089497E" w:rsidRPr="00F91BC3" w:rsidRDefault="003C0B29" w:rsidP="007E5857">
      <w:pPr>
        <w:spacing w:after="0" w:line="360" w:lineRule="auto"/>
        <w:ind w:firstLine="0"/>
        <w:rPr>
          <w:rFonts w:ascii="Arial" w:hAnsi="Arial" w:cs="Arial"/>
          <w:sz w:val="24"/>
          <w:szCs w:val="24"/>
        </w:rPr>
      </w:pPr>
      <w:r w:rsidRPr="00F91BC3">
        <w:rPr>
          <w:rFonts w:ascii="Arial" w:hAnsi="Arial" w:cs="Arial"/>
          <w:sz w:val="24"/>
          <w:szCs w:val="24"/>
        </w:rPr>
        <w:t xml:space="preserve">Information behavior of researchers </w:t>
      </w:r>
      <w:r w:rsidR="00E20AAF" w:rsidRPr="00F91BC3">
        <w:rPr>
          <w:rFonts w:ascii="Arial" w:hAnsi="Arial" w:cs="Arial"/>
          <w:sz w:val="24"/>
          <w:szCs w:val="24"/>
        </w:rPr>
        <w:t xml:space="preserve">has </w:t>
      </w:r>
      <w:r w:rsidR="00FB3028">
        <w:rPr>
          <w:rFonts w:ascii="Arial" w:hAnsi="Arial" w:cs="Arial"/>
          <w:sz w:val="24"/>
          <w:szCs w:val="24"/>
        </w:rPr>
        <w:t xml:space="preserve">always attracted the attention of researchers in </w:t>
      </w:r>
      <w:r w:rsidR="00E20AAF" w:rsidRPr="00F91BC3">
        <w:rPr>
          <w:rFonts w:ascii="Arial" w:hAnsi="Arial" w:cs="Arial"/>
          <w:sz w:val="24"/>
          <w:szCs w:val="24"/>
        </w:rPr>
        <w:t xml:space="preserve">information science. </w:t>
      </w:r>
      <w:r w:rsidR="00FB3028">
        <w:rPr>
          <w:rFonts w:ascii="Arial" w:hAnsi="Arial" w:cs="Arial"/>
          <w:sz w:val="24"/>
          <w:szCs w:val="24"/>
        </w:rPr>
        <w:t xml:space="preserve">In human </w:t>
      </w:r>
      <w:r w:rsidR="00E20AAF" w:rsidRPr="00F91BC3">
        <w:rPr>
          <w:rFonts w:ascii="Arial" w:hAnsi="Arial" w:cs="Arial"/>
          <w:sz w:val="24"/>
          <w:szCs w:val="24"/>
        </w:rPr>
        <w:t xml:space="preserve">information behavior </w:t>
      </w:r>
      <w:r w:rsidR="00FB3028">
        <w:rPr>
          <w:rFonts w:ascii="Arial" w:hAnsi="Arial" w:cs="Arial"/>
          <w:sz w:val="24"/>
          <w:szCs w:val="24"/>
        </w:rPr>
        <w:t xml:space="preserve">studies we can find many models </w:t>
      </w:r>
      <w:r w:rsidR="00E20AAF" w:rsidRPr="00F91BC3">
        <w:rPr>
          <w:rFonts w:ascii="Arial" w:hAnsi="Arial" w:cs="Arial"/>
          <w:sz w:val="24"/>
          <w:szCs w:val="24"/>
        </w:rPr>
        <w:t xml:space="preserve">of </w:t>
      </w:r>
      <w:r w:rsidR="00FB3028">
        <w:rPr>
          <w:rFonts w:ascii="Arial" w:hAnsi="Arial" w:cs="Arial"/>
          <w:sz w:val="24"/>
          <w:szCs w:val="24"/>
        </w:rPr>
        <w:t xml:space="preserve">information behavior of </w:t>
      </w:r>
      <w:r w:rsidR="00E20AAF" w:rsidRPr="00F91BC3">
        <w:rPr>
          <w:rFonts w:ascii="Arial" w:hAnsi="Arial" w:cs="Arial"/>
          <w:sz w:val="24"/>
          <w:szCs w:val="24"/>
        </w:rPr>
        <w:t>scholars</w:t>
      </w:r>
      <w:r w:rsidR="00FB3028">
        <w:rPr>
          <w:rFonts w:ascii="Arial" w:hAnsi="Arial" w:cs="Arial"/>
          <w:sz w:val="24"/>
          <w:szCs w:val="24"/>
        </w:rPr>
        <w:t>. However</w:t>
      </w:r>
      <w:r w:rsidR="007525B4" w:rsidRPr="00F91BC3">
        <w:rPr>
          <w:rFonts w:ascii="Arial" w:hAnsi="Arial" w:cs="Arial"/>
          <w:sz w:val="24"/>
          <w:szCs w:val="24"/>
        </w:rPr>
        <w:t>;</w:t>
      </w:r>
      <w:r w:rsidR="00E20AAF" w:rsidRPr="00F91BC3">
        <w:rPr>
          <w:rFonts w:ascii="Arial" w:hAnsi="Arial" w:cs="Arial"/>
          <w:sz w:val="24"/>
          <w:szCs w:val="24"/>
        </w:rPr>
        <w:t xml:space="preserve"> </w:t>
      </w:r>
      <w:r w:rsidR="00FB3028">
        <w:rPr>
          <w:rFonts w:ascii="Arial" w:hAnsi="Arial" w:cs="Arial"/>
          <w:sz w:val="24"/>
          <w:szCs w:val="24"/>
        </w:rPr>
        <w:t>we still focus on contexts of information behavior of scholars in various contexts, trying to</w:t>
      </w:r>
      <w:r w:rsidR="00774B49">
        <w:rPr>
          <w:rFonts w:ascii="Arial" w:hAnsi="Arial" w:cs="Arial"/>
          <w:sz w:val="24"/>
          <w:szCs w:val="24"/>
        </w:rPr>
        <w:t xml:space="preserve"> find</w:t>
      </w:r>
      <w:r w:rsidR="00E20AAF" w:rsidRPr="00F91BC3">
        <w:rPr>
          <w:rFonts w:ascii="Arial" w:hAnsi="Arial" w:cs="Arial"/>
          <w:sz w:val="24"/>
          <w:szCs w:val="24"/>
        </w:rPr>
        <w:t xml:space="preserve"> new patterns and </w:t>
      </w:r>
      <w:r w:rsidR="00FB3028">
        <w:rPr>
          <w:rFonts w:ascii="Arial" w:hAnsi="Arial" w:cs="Arial"/>
          <w:sz w:val="24"/>
          <w:szCs w:val="24"/>
        </w:rPr>
        <w:t xml:space="preserve">information </w:t>
      </w:r>
      <w:r w:rsidR="00E20AAF" w:rsidRPr="00F91BC3">
        <w:rPr>
          <w:rFonts w:ascii="Arial" w:hAnsi="Arial" w:cs="Arial"/>
          <w:sz w:val="24"/>
          <w:szCs w:val="24"/>
        </w:rPr>
        <w:t>need</w:t>
      </w:r>
      <w:r w:rsidR="007525B4">
        <w:rPr>
          <w:rFonts w:ascii="Arial" w:hAnsi="Arial" w:cs="Arial"/>
          <w:sz w:val="24"/>
          <w:szCs w:val="24"/>
        </w:rPr>
        <w:t>s</w:t>
      </w:r>
      <w:r w:rsidR="00E20AAF" w:rsidRPr="00F91BC3">
        <w:rPr>
          <w:rFonts w:ascii="Arial" w:hAnsi="Arial" w:cs="Arial"/>
          <w:sz w:val="24"/>
          <w:szCs w:val="24"/>
        </w:rPr>
        <w:t xml:space="preserve"> </w:t>
      </w:r>
      <w:r w:rsidR="00FB3028">
        <w:rPr>
          <w:rFonts w:ascii="Arial" w:hAnsi="Arial" w:cs="Arial"/>
          <w:sz w:val="24"/>
          <w:szCs w:val="24"/>
        </w:rPr>
        <w:t xml:space="preserve">of researchers </w:t>
      </w:r>
      <w:r w:rsidR="00E20AAF" w:rsidRPr="00F91BC3">
        <w:rPr>
          <w:rFonts w:ascii="Arial" w:hAnsi="Arial" w:cs="Arial"/>
          <w:sz w:val="24"/>
          <w:szCs w:val="24"/>
        </w:rPr>
        <w:t xml:space="preserve">in digital environment. </w:t>
      </w:r>
      <w:r w:rsidR="00763463">
        <w:rPr>
          <w:rFonts w:ascii="Arial" w:hAnsi="Arial" w:cs="Arial"/>
          <w:sz w:val="24"/>
          <w:szCs w:val="24"/>
        </w:rPr>
        <w:t>In this context, t</w:t>
      </w:r>
      <w:r w:rsidR="00E20AAF" w:rsidRPr="00F91BC3">
        <w:rPr>
          <w:rFonts w:ascii="Arial" w:hAnsi="Arial" w:cs="Arial"/>
          <w:sz w:val="24"/>
          <w:szCs w:val="24"/>
        </w:rPr>
        <w:t xml:space="preserve">he aim of this paper is to contribute to understanding of information behavior of researchers. We report on a qualitative study of </w:t>
      </w:r>
      <w:r w:rsidR="00763463">
        <w:rPr>
          <w:rFonts w:ascii="Arial" w:hAnsi="Arial" w:cs="Arial"/>
          <w:sz w:val="24"/>
          <w:szCs w:val="24"/>
        </w:rPr>
        <w:t>information behavior of r</w:t>
      </w:r>
      <w:r w:rsidR="00E20AAF" w:rsidRPr="00F91BC3">
        <w:rPr>
          <w:rFonts w:ascii="Arial" w:hAnsi="Arial" w:cs="Arial"/>
          <w:sz w:val="24"/>
          <w:szCs w:val="24"/>
        </w:rPr>
        <w:t xml:space="preserve">esearchers in Slovakia in the digital information environment. </w:t>
      </w:r>
      <w:r w:rsidR="00C36FC1">
        <w:rPr>
          <w:rFonts w:ascii="Arial" w:hAnsi="Arial" w:cs="Arial"/>
          <w:sz w:val="24"/>
          <w:szCs w:val="24"/>
        </w:rPr>
        <w:t>Results are set into the context of</w:t>
      </w:r>
      <w:r w:rsidR="00E20AAF" w:rsidRPr="00F91BC3">
        <w:rPr>
          <w:rFonts w:ascii="Arial" w:hAnsi="Arial" w:cs="Arial"/>
          <w:sz w:val="24"/>
          <w:szCs w:val="24"/>
        </w:rPr>
        <w:t xml:space="preserve"> a larger study focus</w:t>
      </w:r>
      <w:r w:rsidR="005435F0">
        <w:rPr>
          <w:rFonts w:ascii="Arial" w:hAnsi="Arial" w:cs="Arial"/>
          <w:sz w:val="24"/>
          <w:szCs w:val="24"/>
        </w:rPr>
        <w:t>ed</w:t>
      </w:r>
      <w:r w:rsidR="00E20AAF" w:rsidRPr="00F91BC3">
        <w:rPr>
          <w:rFonts w:ascii="Arial" w:hAnsi="Arial" w:cs="Arial"/>
          <w:sz w:val="24"/>
          <w:szCs w:val="24"/>
        </w:rPr>
        <w:t xml:space="preserve"> on attitudes </w:t>
      </w:r>
      <w:r w:rsidR="00F032A7">
        <w:rPr>
          <w:rFonts w:ascii="Arial" w:hAnsi="Arial" w:cs="Arial"/>
          <w:sz w:val="24"/>
          <w:szCs w:val="24"/>
        </w:rPr>
        <w:t xml:space="preserve">of researchers to digital </w:t>
      </w:r>
      <w:r w:rsidR="00E20AAF" w:rsidRPr="00F91BC3">
        <w:rPr>
          <w:rFonts w:ascii="Arial" w:hAnsi="Arial" w:cs="Arial"/>
          <w:sz w:val="24"/>
          <w:szCs w:val="24"/>
        </w:rPr>
        <w:t xml:space="preserve">publishing and open science. </w:t>
      </w:r>
      <w:r w:rsidR="00BE75E4">
        <w:rPr>
          <w:rFonts w:ascii="Arial" w:hAnsi="Arial" w:cs="Arial"/>
          <w:sz w:val="24"/>
          <w:szCs w:val="24"/>
        </w:rPr>
        <w:t>The background t</w:t>
      </w:r>
      <w:r w:rsidR="000E4260" w:rsidRPr="00F91BC3">
        <w:rPr>
          <w:rFonts w:ascii="Arial" w:hAnsi="Arial" w:cs="Arial"/>
          <w:sz w:val="24"/>
          <w:szCs w:val="24"/>
        </w:rPr>
        <w:t xml:space="preserve">heoretical frameworks are based on </w:t>
      </w:r>
      <w:r w:rsidR="00BE75E4">
        <w:rPr>
          <w:rFonts w:ascii="Arial" w:hAnsi="Arial" w:cs="Arial"/>
          <w:sz w:val="24"/>
          <w:szCs w:val="24"/>
        </w:rPr>
        <w:t xml:space="preserve">the analyzed </w:t>
      </w:r>
      <w:r w:rsidR="000E4260" w:rsidRPr="00F91BC3">
        <w:rPr>
          <w:rFonts w:ascii="Arial" w:hAnsi="Arial" w:cs="Arial"/>
          <w:sz w:val="24"/>
          <w:szCs w:val="24"/>
        </w:rPr>
        <w:t>models of information behavior of researchers, models of open science and digital science</w:t>
      </w:r>
      <w:r w:rsidR="00321ADD" w:rsidRPr="00F91BC3">
        <w:rPr>
          <w:rFonts w:ascii="Arial" w:hAnsi="Arial" w:cs="Arial"/>
          <w:sz w:val="24"/>
          <w:szCs w:val="24"/>
        </w:rPr>
        <w:t xml:space="preserve"> and information environment. Information ecology of the academic information environment is </w:t>
      </w:r>
      <w:r w:rsidR="00E61697">
        <w:rPr>
          <w:rFonts w:ascii="Arial" w:hAnsi="Arial" w:cs="Arial"/>
          <w:sz w:val="24"/>
          <w:szCs w:val="24"/>
        </w:rPr>
        <w:t xml:space="preserve">also </w:t>
      </w:r>
      <w:r w:rsidR="00321ADD" w:rsidRPr="00F91BC3">
        <w:rPr>
          <w:rFonts w:ascii="Arial" w:hAnsi="Arial" w:cs="Arial"/>
          <w:sz w:val="24"/>
          <w:szCs w:val="24"/>
        </w:rPr>
        <w:t xml:space="preserve">considered. </w:t>
      </w:r>
      <w:r w:rsidR="00BE75E4">
        <w:rPr>
          <w:rFonts w:ascii="Arial" w:hAnsi="Arial" w:cs="Arial"/>
          <w:sz w:val="24"/>
          <w:szCs w:val="24"/>
        </w:rPr>
        <w:t xml:space="preserve">We discuss the </w:t>
      </w:r>
      <w:r w:rsidR="000E4260" w:rsidRPr="00F91BC3">
        <w:rPr>
          <w:rFonts w:ascii="Arial" w:hAnsi="Arial" w:cs="Arial"/>
          <w:sz w:val="24"/>
          <w:szCs w:val="24"/>
        </w:rPr>
        <w:t xml:space="preserve">Implications for digital information environment, </w:t>
      </w:r>
      <w:r w:rsidR="00BE75E4">
        <w:rPr>
          <w:rFonts w:ascii="Arial" w:hAnsi="Arial" w:cs="Arial"/>
          <w:sz w:val="24"/>
          <w:szCs w:val="24"/>
        </w:rPr>
        <w:t>and present our models of academic information ecologies and</w:t>
      </w:r>
      <w:r w:rsidR="000E4260" w:rsidRPr="00F91BC3">
        <w:rPr>
          <w:rFonts w:ascii="Arial" w:hAnsi="Arial" w:cs="Arial"/>
          <w:sz w:val="24"/>
          <w:szCs w:val="24"/>
        </w:rPr>
        <w:t xml:space="preserve"> </w:t>
      </w:r>
      <w:r w:rsidR="00C52AB6">
        <w:rPr>
          <w:rFonts w:ascii="Arial" w:hAnsi="Arial" w:cs="Arial"/>
          <w:sz w:val="24"/>
          <w:szCs w:val="24"/>
        </w:rPr>
        <w:t xml:space="preserve">design of digital services of </w:t>
      </w:r>
      <w:r w:rsidR="000E4260" w:rsidRPr="00F91BC3">
        <w:rPr>
          <w:rFonts w:ascii="Arial" w:hAnsi="Arial" w:cs="Arial"/>
          <w:sz w:val="24"/>
          <w:szCs w:val="24"/>
        </w:rPr>
        <w:t>academic libraries.</w:t>
      </w:r>
    </w:p>
    <w:p w14:paraId="3CCD0915" w14:textId="77777777" w:rsidR="000610BD" w:rsidRPr="00F91BC3" w:rsidRDefault="000610BD" w:rsidP="00664FCA">
      <w:pPr>
        <w:spacing w:after="0" w:line="360" w:lineRule="auto"/>
        <w:ind w:firstLine="0"/>
        <w:rPr>
          <w:rFonts w:ascii="Arial" w:hAnsi="Arial" w:cs="Arial"/>
          <w:sz w:val="24"/>
          <w:szCs w:val="24"/>
        </w:rPr>
      </w:pPr>
    </w:p>
    <w:p w14:paraId="1F868561" w14:textId="30259CD2" w:rsidR="005D1ED8" w:rsidRPr="00F91BC3" w:rsidRDefault="000610BD" w:rsidP="00664FCA">
      <w:pPr>
        <w:spacing w:after="0" w:line="360" w:lineRule="auto"/>
        <w:ind w:firstLine="0"/>
        <w:rPr>
          <w:rFonts w:ascii="Arial" w:hAnsi="Arial" w:cs="Arial"/>
          <w:b/>
          <w:sz w:val="24"/>
          <w:szCs w:val="24"/>
        </w:rPr>
      </w:pPr>
      <w:r w:rsidRPr="00F91BC3">
        <w:rPr>
          <w:rFonts w:ascii="Arial" w:hAnsi="Arial" w:cs="Arial"/>
          <w:b/>
          <w:sz w:val="24"/>
          <w:szCs w:val="24"/>
        </w:rPr>
        <w:t xml:space="preserve">Theoretical framework &amp; Research questions </w:t>
      </w:r>
    </w:p>
    <w:p w14:paraId="2DFDFDFB" w14:textId="4179CAE8" w:rsidR="008066F7" w:rsidRPr="00F91BC3" w:rsidRDefault="008066F7" w:rsidP="00664FCA">
      <w:pPr>
        <w:spacing w:after="0" w:line="360" w:lineRule="auto"/>
        <w:ind w:firstLine="0"/>
        <w:rPr>
          <w:rFonts w:ascii="Arial" w:hAnsi="Arial" w:cs="Arial"/>
          <w:sz w:val="24"/>
          <w:szCs w:val="24"/>
        </w:rPr>
      </w:pPr>
      <w:r w:rsidRPr="00F91BC3">
        <w:rPr>
          <w:rFonts w:ascii="Arial" w:hAnsi="Arial" w:cs="Arial"/>
          <w:sz w:val="24"/>
          <w:szCs w:val="24"/>
        </w:rPr>
        <w:t>The concept of human information behavior is referred to ways of how people need, manage</w:t>
      </w:r>
      <w:r w:rsidR="00A43579">
        <w:rPr>
          <w:rFonts w:ascii="Arial" w:hAnsi="Arial" w:cs="Arial"/>
          <w:sz w:val="24"/>
          <w:szCs w:val="24"/>
        </w:rPr>
        <w:t>,</w:t>
      </w:r>
      <w:r w:rsidRPr="00F91BC3">
        <w:rPr>
          <w:rFonts w:ascii="Arial" w:hAnsi="Arial" w:cs="Arial"/>
          <w:sz w:val="24"/>
          <w:szCs w:val="24"/>
        </w:rPr>
        <w:t xml:space="preserve"> seek and use information (Fisher, Erdelez and McKechnie, 2005). Ford (2015) explained the concept of human information behavior as perceiving information-related need, assessing the suitability of information, using characteristics of information (nature, medium, source, mode, circumstances of discovery). Related concepts of information practices and information interactions are determined by Savolainen (2008) and Fidel (2012). The</w:t>
      </w:r>
      <w:r w:rsidR="00E61697">
        <w:rPr>
          <w:rFonts w:ascii="Arial" w:hAnsi="Arial" w:cs="Arial"/>
          <w:sz w:val="24"/>
          <w:szCs w:val="24"/>
        </w:rPr>
        <w:t>y</w:t>
      </w:r>
      <w:r w:rsidRPr="00F91BC3">
        <w:rPr>
          <w:rFonts w:ascii="Arial" w:hAnsi="Arial" w:cs="Arial"/>
          <w:sz w:val="24"/>
          <w:szCs w:val="24"/>
        </w:rPr>
        <w:t xml:space="preserve"> describe information activities</w:t>
      </w:r>
      <w:r w:rsidR="00E61697">
        <w:rPr>
          <w:rFonts w:ascii="Arial" w:hAnsi="Arial" w:cs="Arial"/>
          <w:sz w:val="24"/>
          <w:szCs w:val="24"/>
        </w:rPr>
        <w:t xml:space="preserve"> as </w:t>
      </w:r>
      <w:r w:rsidRPr="00F91BC3">
        <w:rPr>
          <w:rFonts w:ascii="Arial" w:hAnsi="Arial" w:cs="Arial"/>
          <w:sz w:val="24"/>
          <w:szCs w:val="24"/>
        </w:rPr>
        <w:t>socially and culturally established ways of identification, seeking, using and sharing information. Main information practices of researchers include searching</w:t>
      </w:r>
      <w:r w:rsidR="00E61697">
        <w:rPr>
          <w:rFonts w:ascii="Arial" w:hAnsi="Arial" w:cs="Arial"/>
          <w:sz w:val="24"/>
          <w:szCs w:val="24"/>
        </w:rPr>
        <w:t>,</w:t>
      </w:r>
      <w:r w:rsidRPr="00F91BC3">
        <w:rPr>
          <w:rFonts w:ascii="Arial" w:hAnsi="Arial" w:cs="Arial"/>
          <w:sz w:val="24"/>
          <w:szCs w:val="24"/>
        </w:rPr>
        <w:t xml:space="preserve"> collecting</w:t>
      </w:r>
      <w:r w:rsidR="00E61697">
        <w:rPr>
          <w:rFonts w:ascii="Arial" w:hAnsi="Arial" w:cs="Arial"/>
          <w:sz w:val="24"/>
          <w:szCs w:val="24"/>
        </w:rPr>
        <w:t>,</w:t>
      </w:r>
      <w:r w:rsidRPr="00F91BC3">
        <w:rPr>
          <w:rFonts w:ascii="Arial" w:hAnsi="Arial" w:cs="Arial"/>
          <w:sz w:val="24"/>
          <w:szCs w:val="24"/>
        </w:rPr>
        <w:t xml:space="preserve"> reading, writing</w:t>
      </w:r>
      <w:r w:rsidR="00E61697">
        <w:rPr>
          <w:rFonts w:ascii="Arial" w:hAnsi="Arial" w:cs="Arial"/>
          <w:sz w:val="24"/>
          <w:szCs w:val="24"/>
        </w:rPr>
        <w:t xml:space="preserve">, </w:t>
      </w:r>
      <w:r w:rsidRPr="00F91BC3">
        <w:rPr>
          <w:rFonts w:ascii="Arial" w:hAnsi="Arial" w:cs="Arial"/>
          <w:sz w:val="24"/>
          <w:szCs w:val="24"/>
        </w:rPr>
        <w:t xml:space="preserve">collaborating, monitoring, </w:t>
      </w:r>
      <w:r w:rsidRPr="00F91BC3">
        <w:rPr>
          <w:rFonts w:ascii="Arial" w:hAnsi="Arial" w:cs="Arial"/>
          <w:sz w:val="24"/>
          <w:szCs w:val="24"/>
        </w:rPr>
        <w:lastRenderedPageBreak/>
        <w:t xml:space="preserve">notetaking, translating and data practices. Case and Given (2016) explain that information behavior includes information seeking, but also unintentional and passive behavior. Based on this we regard </w:t>
      </w:r>
      <w:r w:rsidR="00E361C8" w:rsidRPr="00F91BC3">
        <w:rPr>
          <w:rFonts w:ascii="Arial" w:hAnsi="Arial" w:cs="Arial"/>
          <w:sz w:val="24"/>
          <w:szCs w:val="24"/>
        </w:rPr>
        <w:t xml:space="preserve">human </w:t>
      </w:r>
      <w:r w:rsidRPr="00F91BC3">
        <w:rPr>
          <w:rFonts w:ascii="Arial" w:hAnsi="Arial" w:cs="Arial"/>
          <w:sz w:val="24"/>
          <w:szCs w:val="24"/>
        </w:rPr>
        <w:t>information behavior</w:t>
      </w:r>
      <w:r w:rsidR="00E361C8" w:rsidRPr="00F91BC3">
        <w:rPr>
          <w:rFonts w:ascii="Arial" w:hAnsi="Arial" w:cs="Arial"/>
          <w:sz w:val="24"/>
          <w:szCs w:val="24"/>
        </w:rPr>
        <w:t xml:space="preserve"> as an integrated multilevel human activities </w:t>
      </w:r>
      <w:r w:rsidR="00E61697">
        <w:rPr>
          <w:rFonts w:ascii="Arial" w:hAnsi="Arial" w:cs="Arial"/>
          <w:sz w:val="24"/>
          <w:szCs w:val="24"/>
        </w:rPr>
        <w:t>focused on</w:t>
      </w:r>
      <w:r w:rsidR="00E361C8" w:rsidRPr="00F91BC3">
        <w:rPr>
          <w:rFonts w:ascii="Arial" w:hAnsi="Arial" w:cs="Arial"/>
          <w:sz w:val="24"/>
          <w:szCs w:val="24"/>
        </w:rPr>
        <w:t xml:space="preserve"> information use and adaptations to the information environment.</w:t>
      </w:r>
    </w:p>
    <w:p w14:paraId="623F701C" w14:textId="677FA686" w:rsidR="008066F7" w:rsidRPr="007525B4" w:rsidRDefault="008066F7" w:rsidP="00664FCA">
      <w:pPr>
        <w:spacing w:after="0" w:line="360" w:lineRule="auto"/>
        <w:ind w:firstLine="0"/>
        <w:rPr>
          <w:rFonts w:ascii="Arial" w:hAnsi="Arial" w:cs="Arial"/>
          <w:sz w:val="24"/>
          <w:szCs w:val="24"/>
        </w:rPr>
      </w:pPr>
      <w:r w:rsidRPr="007525B4">
        <w:rPr>
          <w:rFonts w:ascii="Arial" w:hAnsi="Arial" w:cs="Arial"/>
          <w:sz w:val="24"/>
          <w:szCs w:val="24"/>
        </w:rPr>
        <w:t>Models of information behavior of researchers</w:t>
      </w:r>
      <w:r w:rsidR="00E361C8" w:rsidRPr="007525B4">
        <w:rPr>
          <w:rFonts w:ascii="Arial" w:hAnsi="Arial" w:cs="Arial"/>
          <w:sz w:val="24"/>
          <w:szCs w:val="24"/>
        </w:rPr>
        <w:t xml:space="preserve"> identified such </w:t>
      </w:r>
      <w:r w:rsidR="00E61697">
        <w:rPr>
          <w:rFonts w:ascii="Arial" w:hAnsi="Arial" w:cs="Arial"/>
          <w:sz w:val="24"/>
          <w:szCs w:val="24"/>
        </w:rPr>
        <w:t>information</w:t>
      </w:r>
      <w:r w:rsidR="00E361C8" w:rsidRPr="007525B4">
        <w:rPr>
          <w:rFonts w:ascii="Arial" w:hAnsi="Arial" w:cs="Arial"/>
          <w:sz w:val="24"/>
          <w:szCs w:val="24"/>
        </w:rPr>
        <w:t xml:space="preserve"> activities as starting, chaining, browsing, differentiating, monitoring, extracting, verifying, ending (Ellis 2005) with many cognitive and social factors (Foster 2004). In digital environment we can recognize remote scientific collaboration</w:t>
      </w:r>
      <w:r w:rsidR="00E61697">
        <w:rPr>
          <w:rFonts w:ascii="Arial" w:hAnsi="Arial" w:cs="Arial"/>
          <w:sz w:val="24"/>
          <w:szCs w:val="24"/>
        </w:rPr>
        <w:t xml:space="preserve"> and</w:t>
      </w:r>
      <w:r w:rsidR="00E361C8" w:rsidRPr="007525B4">
        <w:rPr>
          <w:rFonts w:ascii="Arial" w:hAnsi="Arial" w:cs="Arial"/>
          <w:sz w:val="24"/>
          <w:szCs w:val="24"/>
        </w:rPr>
        <w:t xml:space="preserve"> attitudes</w:t>
      </w:r>
      <w:r w:rsidR="00E61697">
        <w:rPr>
          <w:rFonts w:ascii="Arial" w:hAnsi="Arial" w:cs="Arial"/>
          <w:sz w:val="24"/>
          <w:szCs w:val="24"/>
        </w:rPr>
        <w:t xml:space="preserve"> of researchers</w:t>
      </w:r>
      <w:r w:rsidR="00E361C8" w:rsidRPr="007525B4">
        <w:rPr>
          <w:rFonts w:ascii="Arial" w:hAnsi="Arial" w:cs="Arial"/>
          <w:sz w:val="24"/>
          <w:szCs w:val="24"/>
        </w:rPr>
        <w:t xml:space="preserve"> to social networks (Greifeneder et al. 2018). Disciplinary studies found deep differences in information use patter</w:t>
      </w:r>
      <w:r w:rsidR="007F1933" w:rsidRPr="007525B4">
        <w:rPr>
          <w:rFonts w:ascii="Arial" w:hAnsi="Arial" w:cs="Arial"/>
          <w:sz w:val="24"/>
          <w:szCs w:val="24"/>
        </w:rPr>
        <w:t>n</w:t>
      </w:r>
      <w:r w:rsidR="00E361C8" w:rsidRPr="007525B4">
        <w:rPr>
          <w:rFonts w:ascii="Arial" w:hAnsi="Arial" w:cs="Arial"/>
          <w:sz w:val="24"/>
          <w:szCs w:val="24"/>
        </w:rPr>
        <w:t xml:space="preserve">s </w:t>
      </w:r>
      <w:r w:rsidR="00E61697">
        <w:rPr>
          <w:rFonts w:ascii="Arial" w:hAnsi="Arial" w:cs="Arial"/>
          <w:sz w:val="24"/>
          <w:szCs w:val="24"/>
        </w:rPr>
        <w:t>among</w:t>
      </w:r>
      <w:r w:rsidR="00E361C8" w:rsidRPr="007525B4">
        <w:rPr>
          <w:rFonts w:ascii="Arial" w:hAnsi="Arial" w:cs="Arial"/>
          <w:sz w:val="24"/>
          <w:szCs w:val="24"/>
        </w:rPr>
        <w:t xml:space="preserve"> scholarly disciplines (</w:t>
      </w:r>
      <w:r w:rsidR="00052DFD">
        <w:rPr>
          <w:rFonts w:ascii="Arial" w:hAnsi="Arial" w:cs="Arial"/>
          <w:sz w:val="24"/>
          <w:szCs w:val="24"/>
        </w:rPr>
        <w:t>e.g.</w:t>
      </w:r>
      <w:r w:rsidR="00E361C8" w:rsidRPr="007525B4">
        <w:rPr>
          <w:rFonts w:ascii="Arial" w:hAnsi="Arial" w:cs="Arial"/>
          <w:sz w:val="24"/>
          <w:szCs w:val="24"/>
        </w:rPr>
        <w:t xml:space="preserve"> </w:t>
      </w:r>
      <w:r w:rsidR="003C25E6">
        <w:rPr>
          <w:rFonts w:ascii="Arial" w:hAnsi="Arial" w:cs="Arial"/>
          <w:sz w:val="24"/>
          <w:szCs w:val="24"/>
        </w:rPr>
        <w:t>B</w:t>
      </w:r>
      <w:r w:rsidR="00E361C8" w:rsidRPr="007525B4">
        <w:rPr>
          <w:rFonts w:ascii="Arial" w:hAnsi="Arial" w:cs="Arial"/>
          <w:sz w:val="24"/>
          <w:szCs w:val="24"/>
        </w:rPr>
        <w:t>rown 2010, Tenopir et al. 2015</w:t>
      </w:r>
      <w:r w:rsidR="007F1933" w:rsidRPr="007525B4">
        <w:rPr>
          <w:rFonts w:ascii="Arial" w:hAnsi="Arial" w:cs="Arial"/>
          <w:sz w:val="24"/>
          <w:szCs w:val="24"/>
        </w:rPr>
        <w:t>, Given and Willson 2015</w:t>
      </w:r>
      <w:r w:rsidR="00E361C8" w:rsidRPr="007525B4">
        <w:rPr>
          <w:rFonts w:ascii="Arial" w:hAnsi="Arial" w:cs="Arial"/>
          <w:sz w:val="24"/>
          <w:szCs w:val="24"/>
        </w:rPr>
        <w:t>). These patterns are connected with the concepts of digital scholarship and bi</w:t>
      </w:r>
      <w:r w:rsidR="00A228C7" w:rsidRPr="007525B4">
        <w:rPr>
          <w:rFonts w:ascii="Arial" w:hAnsi="Arial" w:cs="Arial"/>
          <w:sz w:val="24"/>
          <w:szCs w:val="24"/>
        </w:rPr>
        <w:t>g</w:t>
      </w:r>
      <w:r w:rsidR="00E361C8" w:rsidRPr="007525B4">
        <w:rPr>
          <w:rFonts w:ascii="Arial" w:hAnsi="Arial" w:cs="Arial"/>
          <w:sz w:val="24"/>
          <w:szCs w:val="24"/>
        </w:rPr>
        <w:t xml:space="preserve"> data in science (Borg</w:t>
      </w:r>
      <w:r w:rsidR="007F1933" w:rsidRPr="007525B4">
        <w:rPr>
          <w:rFonts w:ascii="Arial" w:hAnsi="Arial" w:cs="Arial"/>
          <w:sz w:val="24"/>
          <w:szCs w:val="24"/>
        </w:rPr>
        <w:t>m</w:t>
      </w:r>
      <w:r w:rsidR="00E361C8" w:rsidRPr="007525B4">
        <w:rPr>
          <w:rFonts w:ascii="Arial" w:hAnsi="Arial" w:cs="Arial"/>
          <w:sz w:val="24"/>
          <w:szCs w:val="24"/>
        </w:rPr>
        <w:t>an 201</w:t>
      </w:r>
      <w:r w:rsidR="007F1933" w:rsidRPr="007525B4">
        <w:rPr>
          <w:rFonts w:ascii="Arial" w:hAnsi="Arial" w:cs="Arial"/>
          <w:sz w:val="24"/>
          <w:szCs w:val="24"/>
        </w:rPr>
        <w:t>5</w:t>
      </w:r>
      <w:r w:rsidR="00E361C8" w:rsidRPr="007525B4">
        <w:rPr>
          <w:rFonts w:ascii="Arial" w:hAnsi="Arial" w:cs="Arial"/>
          <w:sz w:val="24"/>
          <w:szCs w:val="24"/>
        </w:rPr>
        <w:t xml:space="preserve">, MacKenzie and Martin, 2016, </w:t>
      </w:r>
      <w:r w:rsidR="00A228C7" w:rsidRPr="007525B4">
        <w:rPr>
          <w:rFonts w:ascii="Arial" w:hAnsi="Arial" w:cs="Arial"/>
          <w:sz w:val="24"/>
          <w:szCs w:val="24"/>
        </w:rPr>
        <w:t>Steinerová 2018</w:t>
      </w:r>
      <w:r w:rsidR="00E361C8" w:rsidRPr="007525B4">
        <w:rPr>
          <w:rFonts w:ascii="Arial" w:hAnsi="Arial" w:cs="Arial"/>
          <w:sz w:val="24"/>
          <w:szCs w:val="24"/>
        </w:rPr>
        <w:t>).</w:t>
      </w:r>
    </w:p>
    <w:p w14:paraId="73F65D15" w14:textId="2F926B02" w:rsidR="00E361C8" w:rsidRPr="007525B4" w:rsidRDefault="00E361C8" w:rsidP="00664FCA">
      <w:pPr>
        <w:spacing w:after="0" w:line="360" w:lineRule="auto"/>
        <w:ind w:firstLine="0"/>
        <w:rPr>
          <w:rFonts w:ascii="Arial" w:hAnsi="Arial" w:cs="Arial"/>
          <w:sz w:val="24"/>
          <w:szCs w:val="24"/>
        </w:rPr>
      </w:pPr>
      <w:r w:rsidRPr="007525B4">
        <w:rPr>
          <w:rFonts w:ascii="Arial" w:hAnsi="Arial" w:cs="Arial"/>
          <w:sz w:val="24"/>
          <w:szCs w:val="24"/>
        </w:rPr>
        <w:t>Folll</w:t>
      </w:r>
      <w:r w:rsidR="00A228C7" w:rsidRPr="007525B4">
        <w:rPr>
          <w:rFonts w:ascii="Arial" w:hAnsi="Arial" w:cs="Arial"/>
          <w:sz w:val="24"/>
          <w:szCs w:val="24"/>
        </w:rPr>
        <w:t>o</w:t>
      </w:r>
      <w:r w:rsidRPr="007525B4">
        <w:rPr>
          <w:rFonts w:ascii="Arial" w:hAnsi="Arial" w:cs="Arial"/>
          <w:sz w:val="24"/>
          <w:szCs w:val="24"/>
        </w:rPr>
        <w:t>wing these and other similar studies we ask the</w:t>
      </w:r>
      <w:r w:rsidR="00E61697">
        <w:rPr>
          <w:rFonts w:ascii="Arial" w:hAnsi="Arial" w:cs="Arial"/>
          <w:sz w:val="24"/>
          <w:szCs w:val="24"/>
        </w:rPr>
        <w:t>se</w:t>
      </w:r>
      <w:r w:rsidRPr="007525B4">
        <w:rPr>
          <w:rFonts w:ascii="Arial" w:hAnsi="Arial" w:cs="Arial"/>
          <w:sz w:val="24"/>
          <w:szCs w:val="24"/>
        </w:rPr>
        <w:t xml:space="preserve"> research quest</w:t>
      </w:r>
      <w:r w:rsidR="00A228C7" w:rsidRPr="007525B4">
        <w:rPr>
          <w:rFonts w:ascii="Arial" w:hAnsi="Arial" w:cs="Arial"/>
          <w:sz w:val="24"/>
          <w:szCs w:val="24"/>
        </w:rPr>
        <w:t>ion</w:t>
      </w:r>
      <w:r w:rsidR="00E61697">
        <w:rPr>
          <w:rFonts w:ascii="Arial" w:hAnsi="Arial" w:cs="Arial"/>
          <w:sz w:val="24"/>
          <w:szCs w:val="24"/>
        </w:rPr>
        <w:t>s</w:t>
      </w:r>
      <w:r w:rsidR="00F4324B" w:rsidRPr="007525B4">
        <w:rPr>
          <w:rFonts w:ascii="Arial" w:hAnsi="Arial" w:cs="Arial"/>
          <w:sz w:val="24"/>
          <w:szCs w:val="24"/>
        </w:rPr>
        <w:t>: Which factors shape the information behavior of researchers in digital information environment? What are their attitudes to open science and digital publishing?</w:t>
      </w:r>
    </w:p>
    <w:p w14:paraId="3E4BFC81" w14:textId="0327FD1B" w:rsidR="000E4260" w:rsidRPr="007525B4" w:rsidRDefault="000E4260" w:rsidP="00664FCA">
      <w:pPr>
        <w:spacing w:after="0" w:line="360" w:lineRule="auto"/>
        <w:ind w:firstLine="0"/>
        <w:rPr>
          <w:rFonts w:ascii="Arial" w:hAnsi="Arial" w:cs="Arial"/>
          <w:b/>
          <w:sz w:val="24"/>
          <w:szCs w:val="24"/>
        </w:rPr>
      </w:pPr>
    </w:p>
    <w:p w14:paraId="4DD253FA" w14:textId="534FF82C" w:rsidR="005D1ED8" w:rsidRPr="007525B4" w:rsidRDefault="000610BD" w:rsidP="00664FCA">
      <w:pPr>
        <w:spacing w:after="0" w:line="360" w:lineRule="auto"/>
        <w:ind w:firstLine="0"/>
        <w:rPr>
          <w:rFonts w:ascii="Arial" w:hAnsi="Arial" w:cs="Arial"/>
          <w:b/>
          <w:sz w:val="24"/>
          <w:szCs w:val="24"/>
        </w:rPr>
      </w:pPr>
      <w:r w:rsidRPr="007525B4">
        <w:rPr>
          <w:rFonts w:ascii="Arial" w:hAnsi="Arial" w:cs="Arial"/>
          <w:b/>
          <w:sz w:val="24"/>
          <w:szCs w:val="24"/>
        </w:rPr>
        <w:t>Methodology</w:t>
      </w:r>
    </w:p>
    <w:p w14:paraId="3DF0A10D" w14:textId="69A3EA10" w:rsidR="00676B9A" w:rsidRPr="007525B4" w:rsidRDefault="00676B9A" w:rsidP="00664FCA">
      <w:pPr>
        <w:spacing w:after="0" w:line="360" w:lineRule="auto"/>
        <w:ind w:firstLine="0"/>
        <w:rPr>
          <w:rFonts w:ascii="Arial" w:hAnsi="Arial" w:cs="Arial"/>
          <w:sz w:val="24"/>
          <w:szCs w:val="24"/>
        </w:rPr>
      </w:pPr>
      <w:r w:rsidRPr="007525B4">
        <w:rPr>
          <w:rFonts w:ascii="Arial" w:hAnsi="Arial" w:cs="Arial"/>
          <w:sz w:val="24"/>
          <w:szCs w:val="24"/>
        </w:rPr>
        <w:t xml:space="preserve">Our </w:t>
      </w:r>
      <w:r w:rsidR="00B76042" w:rsidRPr="007525B4">
        <w:rPr>
          <w:rFonts w:ascii="Arial" w:hAnsi="Arial" w:cs="Arial"/>
          <w:sz w:val="24"/>
          <w:szCs w:val="24"/>
        </w:rPr>
        <w:t xml:space="preserve">qualitative </w:t>
      </w:r>
      <w:r w:rsidRPr="007525B4">
        <w:rPr>
          <w:rFonts w:ascii="Arial" w:hAnsi="Arial" w:cs="Arial"/>
          <w:sz w:val="24"/>
          <w:szCs w:val="24"/>
        </w:rPr>
        <w:t xml:space="preserve">study </w:t>
      </w:r>
      <w:r w:rsidR="00BD5767" w:rsidRPr="007525B4">
        <w:rPr>
          <w:rFonts w:ascii="Arial" w:hAnsi="Arial" w:cs="Arial"/>
          <w:sz w:val="24"/>
          <w:szCs w:val="24"/>
        </w:rPr>
        <w:t>o</w:t>
      </w:r>
      <w:r w:rsidRPr="007525B4">
        <w:rPr>
          <w:rFonts w:ascii="Arial" w:hAnsi="Arial" w:cs="Arial"/>
          <w:sz w:val="24"/>
          <w:szCs w:val="24"/>
        </w:rPr>
        <w:t xml:space="preserve">f information behavior of researchers was part of a broader project on modelling the digital information environment. We developed a design of the study </w:t>
      </w:r>
      <w:r w:rsidR="00E61697">
        <w:rPr>
          <w:rFonts w:ascii="Arial" w:hAnsi="Arial" w:cs="Arial"/>
          <w:sz w:val="24"/>
          <w:szCs w:val="24"/>
        </w:rPr>
        <w:t>based on</w:t>
      </w:r>
      <w:r w:rsidRPr="007525B4">
        <w:rPr>
          <w:rFonts w:ascii="Arial" w:hAnsi="Arial" w:cs="Arial"/>
          <w:sz w:val="24"/>
          <w:szCs w:val="24"/>
        </w:rPr>
        <w:t xml:space="preserve"> a conceptual structure composed of the research process, the information process, information infrastructure and factors of influence. We conducted a series of semi-structured interviews with selected 19 researchers from sciences, social sciences, humanities and computer science. The data w</w:t>
      </w:r>
      <w:r w:rsidR="00E61697">
        <w:rPr>
          <w:rFonts w:ascii="Arial" w:hAnsi="Arial" w:cs="Arial"/>
          <w:sz w:val="24"/>
          <w:szCs w:val="24"/>
        </w:rPr>
        <w:t>as</w:t>
      </w:r>
      <w:r w:rsidRPr="007525B4">
        <w:rPr>
          <w:rFonts w:ascii="Arial" w:hAnsi="Arial" w:cs="Arial"/>
          <w:sz w:val="24"/>
          <w:szCs w:val="24"/>
        </w:rPr>
        <w:t xml:space="preserve"> acquired </w:t>
      </w:r>
      <w:r w:rsidR="00E61697">
        <w:rPr>
          <w:rFonts w:ascii="Arial" w:hAnsi="Arial" w:cs="Arial"/>
          <w:sz w:val="24"/>
          <w:szCs w:val="24"/>
        </w:rPr>
        <w:t xml:space="preserve">in 2015-2016 and we </w:t>
      </w:r>
      <w:r w:rsidRPr="007525B4">
        <w:rPr>
          <w:rFonts w:ascii="Arial" w:hAnsi="Arial" w:cs="Arial"/>
          <w:sz w:val="24"/>
          <w:szCs w:val="24"/>
        </w:rPr>
        <w:t>use</w:t>
      </w:r>
      <w:r w:rsidR="00E61697">
        <w:rPr>
          <w:rFonts w:ascii="Arial" w:hAnsi="Arial" w:cs="Arial"/>
          <w:sz w:val="24"/>
          <w:szCs w:val="24"/>
        </w:rPr>
        <w:t>d</w:t>
      </w:r>
      <w:r w:rsidRPr="007525B4">
        <w:rPr>
          <w:rFonts w:ascii="Arial" w:hAnsi="Arial" w:cs="Arial"/>
          <w:sz w:val="24"/>
          <w:szCs w:val="24"/>
        </w:rPr>
        <w:t xml:space="preserve"> 25 questions</w:t>
      </w:r>
      <w:r w:rsidR="00E61697">
        <w:rPr>
          <w:rFonts w:ascii="Arial" w:hAnsi="Arial" w:cs="Arial"/>
          <w:sz w:val="24"/>
          <w:szCs w:val="24"/>
        </w:rPr>
        <w:t xml:space="preserve"> for interviews</w:t>
      </w:r>
      <w:r w:rsidRPr="007525B4">
        <w:rPr>
          <w:rFonts w:ascii="Arial" w:hAnsi="Arial" w:cs="Arial"/>
          <w:sz w:val="24"/>
          <w:szCs w:val="24"/>
        </w:rPr>
        <w:t>. Our participants were composed of 13 males and 6 females, the average age was 54,4 years and expert experience 30 years. The disciplines included humanities (39</w:t>
      </w:r>
      <w:r w:rsidR="002655CE" w:rsidRPr="007525B4">
        <w:rPr>
          <w:rFonts w:ascii="Arial" w:hAnsi="Arial" w:cs="Arial"/>
          <w:sz w:val="24"/>
          <w:szCs w:val="24"/>
        </w:rPr>
        <w:t>%), sciences and medicine (28%), social science (22%) and computer science (11%).</w:t>
      </w:r>
      <w:r w:rsidR="00B76042" w:rsidRPr="007525B4">
        <w:rPr>
          <w:rFonts w:ascii="Arial" w:hAnsi="Arial" w:cs="Arial"/>
          <w:sz w:val="24"/>
          <w:szCs w:val="24"/>
        </w:rPr>
        <w:t xml:space="preserve"> </w:t>
      </w:r>
      <w:r w:rsidR="00E61697">
        <w:rPr>
          <w:rFonts w:ascii="Arial" w:hAnsi="Arial" w:cs="Arial"/>
          <w:sz w:val="24"/>
          <w:szCs w:val="24"/>
        </w:rPr>
        <w:t>We</w:t>
      </w:r>
      <w:r w:rsidR="00B76042" w:rsidRPr="007525B4">
        <w:rPr>
          <w:rFonts w:ascii="Arial" w:hAnsi="Arial" w:cs="Arial"/>
          <w:sz w:val="24"/>
          <w:szCs w:val="24"/>
        </w:rPr>
        <w:t xml:space="preserve"> coded and categorized</w:t>
      </w:r>
      <w:r w:rsidR="00E61697">
        <w:rPr>
          <w:rFonts w:ascii="Arial" w:hAnsi="Arial" w:cs="Arial"/>
          <w:sz w:val="24"/>
          <w:szCs w:val="24"/>
        </w:rPr>
        <w:t xml:space="preserve"> the data</w:t>
      </w:r>
      <w:r w:rsidR="00B76042" w:rsidRPr="007525B4">
        <w:rPr>
          <w:rFonts w:ascii="Arial" w:hAnsi="Arial" w:cs="Arial"/>
          <w:sz w:val="24"/>
          <w:szCs w:val="24"/>
        </w:rPr>
        <w:t xml:space="preserve"> with the use of the qualitative data analys</w:t>
      </w:r>
      <w:r w:rsidR="003F51A9">
        <w:rPr>
          <w:rFonts w:ascii="Arial" w:hAnsi="Arial" w:cs="Arial"/>
          <w:sz w:val="24"/>
          <w:szCs w:val="24"/>
        </w:rPr>
        <w:t>e</w:t>
      </w:r>
      <w:r w:rsidR="00B76042" w:rsidRPr="007525B4">
        <w:rPr>
          <w:rFonts w:ascii="Arial" w:hAnsi="Arial" w:cs="Arial"/>
          <w:sz w:val="24"/>
          <w:szCs w:val="24"/>
        </w:rPr>
        <w:t xml:space="preserve">s. We applied open coding and selective coding (Pickard, 2013) and iterated </w:t>
      </w:r>
      <w:r w:rsidR="003F51A9">
        <w:rPr>
          <w:rFonts w:ascii="Arial" w:hAnsi="Arial" w:cs="Arial"/>
          <w:sz w:val="24"/>
          <w:szCs w:val="24"/>
        </w:rPr>
        <w:t xml:space="preserve">semantic </w:t>
      </w:r>
      <w:r w:rsidR="00B76042" w:rsidRPr="007525B4">
        <w:rPr>
          <w:rFonts w:ascii="Arial" w:hAnsi="Arial" w:cs="Arial"/>
          <w:sz w:val="24"/>
          <w:szCs w:val="24"/>
        </w:rPr>
        <w:t>analyses by different researchers</w:t>
      </w:r>
      <w:r w:rsidR="00BD5767" w:rsidRPr="007525B4">
        <w:rPr>
          <w:rFonts w:ascii="Arial" w:hAnsi="Arial" w:cs="Arial"/>
          <w:sz w:val="24"/>
          <w:szCs w:val="24"/>
        </w:rPr>
        <w:t>. The representation of the content analyses was visualized by an original method of concept mapping (Steinerová 2018</w:t>
      </w:r>
      <w:r w:rsidR="00052DFD">
        <w:rPr>
          <w:rFonts w:ascii="Arial" w:hAnsi="Arial" w:cs="Arial"/>
          <w:sz w:val="24"/>
          <w:szCs w:val="24"/>
        </w:rPr>
        <w:t>a</w:t>
      </w:r>
      <w:r w:rsidR="00BD5767" w:rsidRPr="007525B4">
        <w:rPr>
          <w:rFonts w:ascii="Arial" w:hAnsi="Arial" w:cs="Arial"/>
          <w:sz w:val="24"/>
          <w:szCs w:val="24"/>
        </w:rPr>
        <w:t xml:space="preserve">). </w:t>
      </w:r>
      <w:r w:rsidR="00B31329">
        <w:rPr>
          <w:rFonts w:ascii="Arial" w:hAnsi="Arial" w:cs="Arial"/>
          <w:sz w:val="24"/>
          <w:szCs w:val="24"/>
        </w:rPr>
        <w:t>In conclusion,</w:t>
      </w:r>
      <w:r w:rsidR="003F51A9">
        <w:rPr>
          <w:rFonts w:ascii="Arial" w:hAnsi="Arial" w:cs="Arial"/>
          <w:sz w:val="24"/>
          <w:szCs w:val="24"/>
        </w:rPr>
        <w:t xml:space="preserve"> we</w:t>
      </w:r>
      <w:r w:rsidR="00BD5767" w:rsidRPr="007525B4">
        <w:rPr>
          <w:rFonts w:ascii="Arial" w:hAnsi="Arial" w:cs="Arial"/>
          <w:sz w:val="24"/>
          <w:szCs w:val="24"/>
        </w:rPr>
        <w:t xml:space="preserve"> represent</w:t>
      </w:r>
      <w:r w:rsidR="003F51A9">
        <w:rPr>
          <w:rFonts w:ascii="Arial" w:hAnsi="Arial" w:cs="Arial"/>
          <w:sz w:val="24"/>
          <w:szCs w:val="24"/>
        </w:rPr>
        <w:t>ed</w:t>
      </w:r>
      <w:r w:rsidR="00BD5767" w:rsidRPr="007525B4">
        <w:rPr>
          <w:rFonts w:ascii="Arial" w:hAnsi="Arial" w:cs="Arial"/>
          <w:sz w:val="24"/>
          <w:szCs w:val="24"/>
        </w:rPr>
        <w:t xml:space="preserve"> the discourse of resea</w:t>
      </w:r>
      <w:r w:rsidR="00FC52AD" w:rsidRPr="007525B4">
        <w:rPr>
          <w:rFonts w:ascii="Arial" w:hAnsi="Arial" w:cs="Arial"/>
          <w:sz w:val="24"/>
          <w:szCs w:val="24"/>
        </w:rPr>
        <w:t>r</w:t>
      </w:r>
      <w:r w:rsidR="00BD5767" w:rsidRPr="007525B4">
        <w:rPr>
          <w:rFonts w:ascii="Arial" w:hAnsi="Arial" w:cs="Arial"/>
          <w:sz w:val="24"/>
          <w:szCs w:val="24"/>
        </w:rPr>
        <w:t xml:space="preserve">chers </w:t>
      </w:r>
      <w:r w:rsidR="003F51A9">
        <w:rPr>
          <w:rFonts w:ascii="Arial" w:hAnsi="Arial" w:cs="Arial"/>
          <w:sz w:val="24"/>
          <w:szCs w:val="24"/>
        </w:rPr>
        <w:t>by</w:t>
      </w:r>
      <w:r w:rsidR="00BD5767" w:rsidRPr="007525B4">
        <w:rPr>
          <w:rFonts w:ascii="Arial" w:hAnsi="Arial" w:cs="Arial"/>
          <w:sz w:val="24"/>
          <w:szCs w:val="24"/>
        </w:rPr>
        <w:t xml:space="preserve"> 23 concept maps</w:t>
      </w:r>
      <w:r w:rsidR="003F51A9">
        <w:rPr>
          <w:rFonts w:ascii="Arial" w:hAnsi="Arial" w:cs="Arial"/>
          <w:sz w:val="24"/>
          <w:szCs w:val="24"/>
        </w:rPr>
        <w:t>.</w:t>
      </w:r>
      <w:r w:rsidR="00BD5767" w:rsidRPr="007525B4">
        <w:rPr>
          <w:rFonts w:ascii="Arial" w:hAnsi="Arial" w:cs="Arial"/>
          <w:sz w:val="24"/>
          <w:szCs w:val="24"/>
        </w:rPr>
        <w:t xml:space="preserve"> </w:t>
      </w:r>
    </w:p>
    <w:p w14:paraId="42618893" w14:textId="77777777" w:rsidR="000E4260" w:rsidRPr="007525B4" w:rsidRDefault="000E4260" w:rsidP="00664FCA">
      <w:pPr>
        <w:spacing w:after="0" w:line="360" w:lineRule="auto"/>
        <w:ind w:firstLine="0"/>
        <w:rPr>
          <w:rFonts w:ascii="Arial" w:hAnsi="Arial" w:cs="Arial"/>
          <w:b/>
          <w:sz w:val="24"/>
          <w:szCs w:val="24"/>
        </w:rPr>
      </w:pPr>
    </w:p>
    <w:p w14:paraId="76E20180" w14:textId="5B7A5F35" w:rsidR="005D1ED8" w:rsidRPr="007525B4" w:rsidRDefault="000610BD" w:rsidP="00664FCA">
      <w:pPr>
        <w:spacing w:after="0" w:line="360" w:lineRule="auto"/>
        <w:ind w:firstLine="0"/>
        <w:rPr>
          <w:rFonts w:ascii="Arial" w:hAnsi="Arial" w:cs="Arial"/>
          <w:b/>
          <w:sz w:val="24"/>
          <w:szCs w:val="24"/>
        </w:rPr>
      </w:pPr>
      <w:r w:rsidRPr="007525B4">
        <w:rPr>
          <w:rFonts w:ascii="Arial" w:hAnsi="Arial" w:cs="Arial"/>
          <w:b/>
          <w:sz w:val="24"/>
          <w:szCs w:val="24"/>
        </w:rPr>
        <w:t>Research Results</w:t>
      </w:r>
      <w:r w:rsidR="00571B2B" w:rsidRPr="007525B4">
        <w:rPr>
          <w:rFonts w:ascii="Arial" w:hAnsi="Arial" w:cs="Arial"/>
          <w:b/>
          <w:sz w:val="24"/>
          <w:szCs w:val="24"/>
        </w:rPr>
        <w:t xml:space="preserve"> &amp; Discussion </w:t>
      </w:r>
    </w:p>
    <w:p w14:paraId="00A36C72" w14:textId="5DF8C037" w:rsidR="00FC52AD" w:rsidRPr="007525B4" w:rsidRDefault="00FC52AD" w:rsidP="00664FCA">
      <w:pPr>
        <w:spacing w:after="0" w:line="360" w:lineRule="auto"/>
        <w:ind w:firstLine="0"/>
        <w:rPr>
          <w:rFonts w:ascii="Arial" w:hAnsi="Arial" w:cs="Arial"/>
          <w:sz w:val="24"/>
          <w:szCs w:val="24"/>
        </w:rPr>
      </w:pPr>
      <w:r w:rsidRPr="007525B4">
        <w:rPr>
          <w:rFonts w:ascii="Arial" w:hAnsi="Arial" w:cs="Arial"/>
          <w:sz w:val="24"/>
          <w:szCs w:val="24"/>
        </w:rPr>
        <w:lastRenderedPageBreak/>
        <w:t xml:space="preserve">Results of the analyses confirmed common patterns and disciplinary differences in information infrastructures of 19 selected researchers. Disciplinary differences are based on domain-specific research objects, methodologies, procedures and research data. Information behavior of researchers in the digital environment is shaped by such factors as the use of electronic sources, web systems and </w:t>
      </w:r>
      <w:r w:rsidR="003F51A9">
        <w:rPr>
          <w:rFonts w:ascii="Arial" w:hAnsi="Arial" w:cs="Arial"/>
          <w:sz w:val="24"/>
          <w:szCs w:val="24"/>
        </w:rPr>
        <w:t xml:space="preserve">digital library </w:t>
      </w:r>
      <w:r w:rsidRPr="007525B4">
        <w:rPr>
          <w:rFonts w:ascii="Arial" w:hAnsi="Arial" w:cs="Arial"/>
          <w:sz w:val="24"/>
          <w:szCs w:val="24"/>
        </w:rPr>
        <w:t>service</w:t>
      </w:r>
      <w:r w:rsidR="003F51A9">
        <w:rPr>
          <w:rFonts w:ascii="Arial" w:hAnsi="Arial" w:cs="Arial"/>
          <w:sz w:val="24"/>
          <w:szCs w:val="24"/>
        </w:rPr>
        <w:t>s</w:t>
      </w:r>
      <w:r w:rsidRPr="007525B4">
        <w:rPr>
          <w:rFonts w:ascii="Arial" w:hAnsi="Arial" w:cs="Arial"/>
          <w:sz w:val="24"/>
          <w:szCs w:val="24"/>
        </w:rPr>
        <w:t>. Research data are embedded in the research process</w:t>
      </w:r>
      <w:r w:rsidR="003F51A9">
        <w:rPr>
          <w:rFonts w:ascii="Arial" w:hAnsi="Arial" w:cs="Arial"/>
          <w:sz w:val="24"/>
          <w:szCs w:val="24"/>
        </w:rPr>
        <w:t>;</w:t>
      </w:r>
      <w:r w:rsidRPr="007525B4">
        <w:rPr>
          <w:rFonts w:ascii="Arial" w:hAnsi="Arial" w:cs="Arial"/>
          <w:sz w:val="24"/>
          <w:szCs w:val="24"/>
        </w:rPr>
        <w:t xml:space="preserve"> </w:t>
      </w:r>
      <w:r w:rsidR="003F51A9">
        <w:rPr>
          <w:rFonts w:ascii="Arial" w:hAnsi="Arial" w:cs="Arial"/>
          <w:sz w:val="24"/>
          <w:szCs w:val="24"/>
        </w:rPr>
        <w:t xml:space="preserve">the </w:t>
      </w:r>
      <w:r w:rsidRPr="007525B4">
        <w:rPr>
          <w:rFonts w:ascii="Arial" w:hAnsi="Arial" w:cs="Arial"/>
          <w:sz w:val="24"/>
          <w:szCs w:val="24"/>
        </w:rPr>
        <w:t xml:space="preserve">typical information behavior is monitoring of established journals, </w:t>
      </w:r>
      <w:r w:rsidR="003F51A9">
        <w:rPr>
          <w:rFonts w:ascii="Arial" w:hAnsi="Arial" w:cs="Arial"/>
          <w:sz w:val="24"/>
          <w:szCs w:val="24"/>
        </w:rPr>
        <w:t xml:space="preserve">use of </w:t>
      </w:r>
      <w:r w:rsidRPr="007525B4">
        <w:rPr>
          <w:rFonts w:ascii="Arial" w:hAnsi="Arial" w:cs="Arial"/>
          <w:sz w:val="24"/>
          <w:szCs w:val="24"/>
        </w:rPr>
        <w:t xml:space="preserve">digital repositories and university networks </w:t>
      </w:r>
      <w:r w:rsidR="00A43579">
        <w:rPr>
          <w:rFonts w:ascii="Arial" w:hAnsi="Arial" w:cs="Arial"/>
          <w:sz w:val="24"/>
          <w:szCs w:val="24"/>
        </w:rPr>
        <w:t>(</w:t>
      </w:r>
      <w:r w:rsidRPr="007525B4">
        <w:rPr>
          <w:rFonts w:ascii="Arial" w:hAnsi="Arial" w:cs="Arial"/>
          <w:sz w:val="24"/>
          <w:szCs w:val="24"/>
        </w:rPr>
        <w:t>e.g.arXiv.org., PubMedCentral).</w:t>
      </w:r>
    </w:p>
    <w:p w14:paraId="0C62FD7C" w14:textId="70411DC7" w:rsidR="00685E25" w:rsidRPr="007525B4" w:rsidRDefault="00685E25" w:rsidP="00664FCA">
      <w:pPr>
        <w:spacing w:after="0" w:line="360" w:lineRule="auto"/>
        <w:ind w:firstLine="0"/>
        <w:rPr>
          <w:rFonts w:ascii="Arial" w:hAnsi="Arial" w:cs="Arial"/>
          <w:sz w:val="24"/>
          <w:szCs w:val="24"/>
        </w:rPr>
      </w:pPr>
      <w:r w:rsidRPr="007525B4">
        <w:rPr>
          <w:rFonts w:ascii="Arial" w:hAnsi="Arial" w:cs="Arial"/>
          <w:sz w:val="24"/>
          <w:szCs w:val="24"/>
        </w:rPr>
        <w:t xml:space="preserve">As for the attitudes to open science, we found that </w:t>
      </w:r>
      <w:r w:rsidR="00D56E6D">
        <w:rPr>
          <w:rFonts w:ascii="Arial" w:hAnsi="Arial" w:cs="Arial"/>
          <w:sz w:val="24"/>
          <w:szCs w:val="24"/>
        </w:rPr>
        <w:t>the</w:t>
      </w:r>
      <w:r w:rsidRPr="007525B4">
        <w:rPr>
          <w:rFonts w:ascii="Arial" w:hAnsi="Arial" w:cs="Arial"/>
          <w:sz w:val="24"/>
          <w:szCs w:val="24"/>
        </w:rPr>
        <w:t xml:space="preserve"> discourse</w:t>
      </w:r>
      <w:r w:rsidR="00D56E6D">
        <w:rPr>
          <w:rFonts w:ascii="Arial" w:hAnsi="Arial" w:cs="Arial"/>
          <w:sz w:val="24"/>
          <w:szCs w:val="24"/>
        </w:rPr>
        <w:t xml:space="preserve"> of researchers</w:t>
      </w:r>
      <w:r w:rsidRPr="007525B4">
        <w:rPr>
          <w:rFonts w:ascii="Arial" w:hAnsi="Arial" w:cs="Arial"/>
          <w:sz w:val="24"/>
          <w:szCs w:val="24"/>
        </w:rPr>
        <w:t xml:space="preserve"> was both supportive and critical. Researchers considered advantages of open access (increase of citations, speed of publishing</w:t>
      </w:r>
      <w:r w:rsidR="00D56E6D">
        <w:rPr>
          <w:rFonts w:ascii="Arial" w:hAnsi="Arial" w:cs="Arial"/>
          <w:sz w:val="24"/>
          <w:szCs w:val="24"/>
        </w:rPr>
        <w:t>)</w:t>
      </w:r>
      <w:r w:rsidRPr="007525B4">
        <w:rPr>
          <w:rFonts w:ascii="Arial" w:hAnsi="Arial" w:cs="Arial"/>
          <w:sz w:val="24"/>
          <w:szCs w:val="24"/>
        </w:rPr>
        <w:t>. They expressed</w:t>
      </w:r>
      <w:r w:rsidR="00D56E6D">
        <w:rPr>
          <w:rFonts w:ascii="Arial" w:hAnsi="Arial" w:cs="Arial"/>
          <w:sz w:val="24"/>
          <w:szCs w:val="24"/>
        </w:rPr>
        <w:t xml:space="preserve"> their</w:t>
      </w:r>
      <w:r w:rsidRPr="007525B4">
        <w:rPr>
          <w:rFonts w:ascii="Arial" w:hAnsi="Arial" w:cs="Arial"/>
          <w:sz w:val="24"/>
          <w:szCs w:val="24"/>
        </w:rPr>
        <w:t xml:space="preserve"> concerns regarding commercial influences and evaluation of digital publications.</w:t>
      </w:r>
      <w:r w:rsidR="00843D65" w:rsidRPr="007525B4">
        <w:rPr>
          <w:rFonts w:ascii="Arial" w:hAnsi="Arial" w:cs="Arial"/>
          <w:sz w:val="24"/>
          <w:szCs w:val="24"/>
        </w:rPr>
        <w:t xml:space="preserve"> </w:t>
      </w:r>
      <w:r w:rsidR="002B29A8" w:rsidRPr="007525B4">
        <w:rPr>
          <w:rFonts w:ascii="Arial" w:hAnsi="Arial" w:cs="Arial"/>
          <w:sz w:val="24"/>
          <w:szCs w:val="24"/>
        </w:rPr>
        <w:t>We found strong technological determination of sciences and “big data” science</w:t>
      </w:r>
      <w:r w:rsidR="00D56E6D">
        <w:rPr>
          <w:rFonts w:ascii="Arial" w:hAnsi="Arial" w:cs="Arial"/>
          <w:sz w:val="24"/>
          <w:szCs w:val="24"/>
        </w:rPr>
        <w:t>s</w:t>
      </w:r>
      <w:r w:rsidR="002B29A8" w:rsidRPr="007525B4">
        <w:rPr>
          <w:rFonts w:ascii="Arial" w:hAnsi="Arial" w:cs="Arial"/>
          <w:sz w:val="24"/>
          <w:szCs w:val="24"/>
        </w:rPr>
        <w:t xml:space="preserve"> (e.g. physics, astrophysics, archaeology) and tendency towards building digital libraries in humanities (e.g. archival memory system, </w:t>
      </w:r>
      <w:r w:rsidR="00ED614A" w:rsidRPr="007525B4">
        <w:rPr>
          <w:rFonts w:ascii="Arial" w:hAnsi="Arial" w:cs="Arial"/>
          <w:sz w:val="24"/>
          <w:szCs w:val="24"/>
        </w:rPr>
        <w:t xml:space="preserve">atlas of </w:t>
      </w:r>
      <w:r w:rsidR="002B29A8" w:rsidRPr="007525B4">
        <w:rPr>
          <w:rFonts w:ascii="Arial" w:hAnsi="Arial" w:cs="Arial"/>
          <w:sz w:val="24"/>
          <w:szCs w:val="24"/>
        </w:rPr>
        <w:t>Slavic languages, Maya culture digital collections).</w:t>
      </w:r>
    </w:p>
    <w:p w14:paraId="238AC3A3" w14:textId="1FC2324E" w:rsidR="00843D65" w:rsidRDefault="00843D65" w:rsidP="00664FCA">
      <w:pPr>
        <w:spacing w:after="0" w:line="360" w:lineRule="auto"/>
        <w:ind w:firstLine="0"/>
        <w:rPr>
          <w:rFonts w:ascii="Arial" w:hAnsi="Arial" w:cs="Arial"/>
          <w:sz w:val="24"/>
          <w:szCs w:val="24"/>
        </w:rPr>
      </w:pPr>
      <w:r w:rsidRPr="007525B4">
        <w:rPr>
          <w:rFonts w:ascii="Arial" w:hAnsi="Arial" w:cs="Arial"/>
          <w:sz w:val="24"/>
          <w:szCs w:val="24"/>
        </w:rPr>
        <w:t>The discourse regarding publishing reflected the three modes of publishing in the selected groups of disciplines (science</w:t>
      </w:r>
      <w:r w:rsidR="00184450" w:rsidRPr="007525B4">
        <w:rPr>
          <w:rFonts w:ascii="Arial" w:hAnsi="Arial" w:cs="Arial"/>
          <w:sz w:val="24"/>
          <w:szCs w:val="24"/>
        </w:rPr>
        <w:t>s</w:t>
      </w:r>
      <w:r w:rsidRPr="007525B4">
        <w:rPr>
          <w:rFonts w:ascii="Arial" w:hAnsi="Arial" w:cs="Arial"/>
          <w:sz w:val="24"/>
          <w:szCs w:val="24"/>
        </w:rPr>
        <w:t>, social sciences and humanities, technical sciences).</w:t>
      </w:r>
      <w:r w:rsidR="00C904CF" w:rsidRPr="007525B4">
        <w:rPr>
          <w:rFonts w:ascii="Arial" w:hAnsi="Arial" w:cs="Arial"/>
          <w:sz w:val="24"/>
          <w:szCs w:val="24"/>
        </w:rPr>
        <w:t xml:space="preserve"> Researchers accepted publishing in registered sources of WoS, supported digital publishing</w:t>
      </w:r>
      <w:r w:rsidR="00184450" w:rsidRPr="007525B4">
        <w:rPr>
          <w:rFonts w:ascii="Arial" w:hAnsi="Arial" w:cs="Arial"/>
          <w:sz w:val="24"/>
          <w:szCs w:val="24"/>
        </w:rPr>
        <w:t>,</w:t>
      </w:r>
      <w:r w:rsidR="00C904CF" w:rsidRPr="007525B4">
        <w:rPr>
          <w:rFonts w:ascii="Arial" w:hAnsi="Arial" w:cs="Arial"/>
          <w:sz w:val="24"/>
          <w:szCs w:val="24"/>
        </w:rPr>
        <w:t xml:space="preserve"> but expressed</w:t>
      </w:r>
      <w:r w:rsidR="00184450" w:rsidRPr="007525B4">
        <w:rPr>
          <w:rFonts w:ascii="Arial" w:hAnsi="Arial" w:cs="Arial"/>
          <w:sz w:val="24"/>
          <w:szCs w:val="24"/>
        </w:rPr>
        <w:t xml:space="preserve"> their</w:t>
      </w:r>
      <w:r w:rsidR="00C904CF" w:rsidRPr="007525B4">
        <w:rPr>
          <w:rFonts w:ascii="Arial" w:hAnsi="Arial" w:cs="Arial"/>
          <w:sz w:val="24"/>
          <w:szCs w:val="24"/>
        </w:rPr>
        <w:t xml:space="preserve"> concerns with regard to </w:t>
      </w:r>
      <w:r w:rsidR="00D56E6D">
        <w:rPr>
          <w:rFonts w:ascii="Arial" w:hAnsi="Arial" w:cs="Arial"/>
          <w:sz w:val="24"/>
          <w:szCs w:val="24"/>
        </w:rPr>
        <w:t xml:space="preserve">the </w:t>
      </w:r>
      <w:r w:rsidR="00C904CF" w:rsidRPr="007525B4">
        <w:rPr>
          <w:rFonts w:ascii="Arial" w:hAnsi="Arial" w:cs="Arial"/>
          <w:sz w:val="24"/>
          <w:szCs w:val="24"/>
        </w:rPr>
        <w:t>evaluation of outputs</w:t>
      </w:r>
      <w:r w:rsidR="000836C3" w:rsidRPr="007525B4">
        <w:rPr>
          <w:rFonts w:ascii="Arial" w:hAnsi="Arial" w:cs="Arial"/>
          <w:sz w:val="24"/>
          <w:szCs w:val="24"/>
        </w:rPr>
        <w:t>, new types of digital publications and especially rela</w:t>
      </w:r>
      <w:r w:rsidR="00B76401" w:rsidRPr="007525B4">
        <w:rPr>
          <w:rFonts w:ascii="Arial" w:hAnsi="Arial" w:cs="Arial"/>
          <w:sz w:val="24"/>
          <w:szCs w:val="24"/>
        </w:rPr>
        <w:t>t</w:t>
      </w:r>
      <w:r w:rsidR="000836C3" w:rsidRPr="007525B4">
        <w:rPr>
          <w:rFonts w:ascii="Arial" w:hAnsi="Arial" w:cs="Arial"/>
          <w:sz w:val="24"/>
          <w:szCs w:val="24"/>
        </w:rPr>
        <w:t>ions between quality</w:t>
      </w:r>
      <w:r w:rsidR="00D56E6D">
        <w:rPr>
          <w:rFonts w:ascii="Arial" w:hAnsi="Arial" w:cs="Arial"/>
          <w:sz w:val="24"/>
          <w:szCs w:val="24"/>
        </w:rPr>
        <w:t>,</w:t>
      </w:r>
      <w:r w:rsidR="000836C3" w:rsidRPr="007525B4">
        <w:rPr>
          <w:rFonts w:ascii="Arial" w:hAnsi="Arial" w:cs="Arial"/>
          <w:sz w:val="24"/>
          <w:szCs w:val="24"/>
        </w:rPr>
        <w:t xml:space="preserve"> speed and quantity of digital publishing.</w:t>
      </w:r>
      <w:r w:rsidR="00C904CF" w:rsidRPr="007525B4">
        <w:rPr>
          <w:rFonts w:ascii="Arial" w:hAnsi="Arial" w:cs="Arial"/>
          <w:sz w:val="24"/>
          <w:szCs w:val="24"/>
        </w:rPr>
        <w:t xml:space="preserve"> </w:t>
      </w:r>
      <w:r w:rsidR="00184450" w:rsidRPr="007525B4">
        <w:rPr>
          <w:rFonts w:ascii="Arial" w:hAnsi="Arial" w:cs="Arial"/>
          <w:sz w:val="24"/>
          <w:szCs w:val="24"/>
        </w:rPr>
        <w:t xml:space="preserve">The details are described in concept maps. </w:t>
      </w:r>
      <w:r w:rsidR="001C3D4E">
        <w:rPr>
          <w:rFonts w:ascii="Arial" w:hAnsi="Arial" w:cs="Arial"/>
          <w:sz w:val="24"/>
          <w:szCs w:val="24"/>
        </w:rPr>
        <w:t>R</w:t>
      </w:r>
      <w:r w:rsidR="00184450" w:rsidRPr="007525B4">
        <w:rPr>
          <w:rFonts w:ascii="Arial" w:hAnsi="Arial" w:cs="Arial"/>
          <w:sz w:val="24"/>
          <w:szCs w:val="24"/>
        </w:rPr>
        <w:t>esearcher</w:t>
      </w:r>
      <w:r w:rsidR="001C3D4E">
        <w:rPr>
          <w:rFonts w:ascii="Arial" w:hAnsi="Arial" w:cs="Arial"/>
          <w:sz w:val="24"/>
          <w:szCs w:val="24"/>
        </w:rPr>
        <w:t>s</w:t>
      </w:r>
      <w:r w:rsidR="00184450" w:rsidRPr="007525B4">
        <w:rPr>
          <w:rFonts w:ascii="Arial" w:hAnsi="Arial" w:cs="Arial"/>
          <w:sz w:val="24"/>
          <w:szCs w:val="24"/>
        </w:rPr>
        <w:t xml:space="preserve"> perceived especially barriers of administrative overload, lack of funding and access to information infrastructure. Common strategies for research agencies, universities and information institutions were required with regard to open science.</w:t>
      </w:r>
    </w:p>
    <w:p w14:paraId="7810A8EF" w14:textId="322DC76B" w:rsidR="00F142CB" w:rsidRDefault="00F142CB" w:rsidP="00664FCA">
      <w:pPr>
        <w:spacing w:after="0" w:line="360" w:lineRule="auto"/>
        <w:ind w:firstLine="0"/>
        <w:rPr>
          <w:rFonts w:ascii="Arial" w:hAnsi="Arial" w:cs="Arial"/>
          <w:sz w:val="24"/>
          <w:szCs w:val="24"/>
        </w:rPr>
      </w:pPr>
    </w:p>
    <w:p w14:paraId="2148319C" w14:textId="061FE86B" w:rsidR="00F142CB" w:rsidRDefault="00EE5460" w:rsidP="00664FCA">
      <w:pPr>
        <w:spacing w:after="0" w:line="360" w:lineRule="auto"/>
        <w:ind w:firstLine="0"/>
        <w:rPr>
          <w:rFonts w:ascii="Arial" w:hAnsi="Arial" w:cs="Arial"/>
          <w:b/>
          <w:sz w:val="24"/>
          <w:szCs w:val="24"/>
        </w:rPr>
      </w:pPr>
      <w:r w:rsidRPr="00EE5460">
        <w:rPr>
          <w:rFonts w:ascii="Arial" w:hAnsi="Arial" w:cs="Arial"/>
          <w:b/>
          <w:sz w:val="24"/>
          <w:szCs w:val="24"/>
        </w:rPr>
        <w:t xml:space="preserve">Implications for design of </w:t>
      </w:r>
      <w:r w:rsidR="00B37289">
        <w:rPr>
          <w:rFonts w:ascii="Arial" w:hAnsi="Arial" w:cs="Arial"/>
          <w:b/>
          <w:sz w:val="24"/>
          <w:szCs w:val="24"/>
        </w:rPr>
        <w:t xml:space="preserve">digital </w:t>
      </w:r>
      <w:r w:rsidRPr="00EE5460">
        <w:rPr>
          <w:rFonts w:ascii="Arial" w:hAnsi="Arial" w:cs="Arial"/>
          <w:b/>
          <w:sz w:val="24"/>
          <w:szCs w:val="24"/>
        </w:rPr>
        <w:t>information services and information products</w:t>
      </w:r>
    </w:p>
    <w:p w14:paraId="072844B5" w14:textId="204689F9" w:rsidR="00EE5460" w:rsidRPr="000D6D8D" w:rsidRDefault="000D6D8D" w:rsidP="00664FCA">
      <w:pPr>
        <w:spacing w:after="0" w:line="360" w:lineRule="auto"/>
        <w:ind w:firstLine="0"/>
        <w:rPr>
          <w:rFonts w:ascii="Arial" w:hAnsi="Arial" w:cs="Arial"/>
          <w:sz w:val="24"/>
          <w:szCs w:val="24"/>
        </w:rPr>
      </w:pPr>
      <w:r>
        <w:rPr>
          <w:rFonts w:ascii="Arial" w:hAnsi="Arial" w:cs="Arial"/>
          <w:sz w:val="24"/>
          <w:szCs w:val="24"/>
        </w:rPr>
        <w:t>Our findings pointed to information needs of scholars connected with building information infrastructures which include information sources, libraries, information institutions, information services and information products, but also information policies.</w:t>
      </w:r>
      <w:r w:rsidR="00B37289">
        <w:rPr>
          <w:rFonts w:ascii="Arial" w:hAnsi="Arial" w:cs="Arial"/>
          <w:sz w:val="24"/>
          <w:szCs w:val="24"/>
        </w:rPr>
        <w:t xml:space="preserve"> As a result we proposed a new model of digital services of academic libraries as part of information infrastructure for researchers. It includes special pathways in access to information sources, collaboration in digital spaces, research results publicity and building research communities. As for the services, especially value-added services supporting information analyses, visualization of data and information and support of digital publishing are </w:t>
      </w:r>
      <w:r w:rsidR="00B37289">
        <w:rPr>
          <w:rFonts w:ascii="Arial" w:hAnsi="Arial" w:cs="Arial"/>
          <w:sz w:val="24"/>
          <w:szCs w:val="24"/>
        </w:rPr>
        <w:lastRenderedPageBreak/>
        <w:t>proposed. Social values of information should be included into the design of digital services</w:t>
      </w:r>
      <w:r w:rsidR="007F108D">
        <w:rPr>
          <w:rFonts w:ascii="Arial" w:hAnsi="Arial" w:cs="Arial"/>
          <w:sz w:val="24"/>
          <w:szCs w:val="24"/>
        </w:rPr>
        <w:t>, including ethical dimensions of digital information</w:t>
      </w:r>
      <w:r w:rsidR="00B37289">
        <w:rPr>
          <w:rFonts w:ascii="Arial" w:hAnsi="Arial" w:cs="Arial"/>
          <w:sz w:val="24"/>
          <w:szCs w:val="24"/>
        </w:rPr>
        <w:t xml:space="preserve"> (Steinerová 2019).</w:t>
      </w:r>
    </w:p>
    <w:p w14:paraId="44DD06EC" w14:textId="77777777" w:rsidR="003B7B1F" w:rsidRPr="007525B4" w:rsidRDefault="003B7B1F" w:rsidP="00664FCA">
      <w:pPr>
        <w:spacing w:after="0" w:line="360" w:lineRule="auto"/>
        <w:ind w:firstLine="0"/>
        <w:rPr>
          <w:rFonts w:ascii="Arial" w:hAnsi="Arial" w:cs="Arial"/>
          <w:sz w:val="24"/>
          <w:szCs w:val="24"/>
        </w:rPr>
      </w:pPr>
    </w:p>
    <w:p w14:paraId="20E24572" w14:textId="3EEE35DC" w:rsidR="000610BD" w:rsidRPr="007525B4" w:rsidRDefault="00571B2B" w:rsidP="00664FCA">
      <w:pPr>
        <w:spacing w:after="0" w:line="360" w:lineRule="auto"/>
        <w:ind w:firstLine="0"/>
        <w:rPr>
          <w:rFonts w:ascii="Arial" w:hAnsi="Arial" w:cs="Arial"/>
          <w:sz w:val="24"/>
          <w:szCs w:val="24"/>
        </w:rPr>
      </w:pPr>
      <w:r w:rsidRPr="007525B4">
        <w:rPr>
          <w:rFonts w:ascii="Arial" w:hAnsi="Arial" w:cs="Arial"/>
          <w:b/>
          <w:sz w:val="24"/>
          <w:szCs w:val="24"/>
        </w:rPr>
        <w:t>Conclusion</w:t>
      </w:r>
      <w:r w:rsidR="00052DFD">
        <w:rPr>
          <w:rFonts w:ascii="Arial" w:hAnsi="Arial" w:cs="Arial"/>
          <w:b/>
          <w:sz w:val="24"/>
          <w:szCs w:val="24"/>
        </w:rPr>
        <w:t>s</w:t>
      </w:r>
      <w:r w:rsidR="005938B1" w:rsidRPr="007525B4">
        <w:rPr>
          <w:rFonts w:ascii="Arial" w:hAnsi="Arial" w:cs="Arial"/>
          <w:b/>
          <w:sz w:val="24"/>
          <w:szCs w:val="24"/>
        </w:rPr>
        <w:t xml:space="preserve"> </w:t>
      </w:r>
    </w:p>
    <w:p w14:paraId="747F3DFE" w14:textId="7C770B2B" w:rsidR="00F5153F" w:rsidRPr="007525B4" w:rsidRDefault="00D367A0" w:rsidP="00F5153F">
      <w:pPr>
        <w:spacing w:after="0" w:line="360" w:lineRule="auto"/>
        <w:ind w:firstLine="0"/>
        <w:rPr>
          <w:rFonts w:ascii="Arial" w:hAnsi="Arial" w:cs="Arial"/>
          <w:sz w:val="24"/>
          <w:szCs w:val="24"/>
        </w:rPr>
      </w:pPr>
      <w:r w:rsidRPr="007525B4">
        <w:rPr>
          <w:rFonts w:ascii="Arial" w:hAnsi="Arial" w:cs="Arial"/>
          <w:sz w:val="24"/>
          <w:szCs w:val="24"/>
        </w:rPr>
        <w:t xml:space="preserve">Our study </w:t>
      </w:r>
      <w:r w:rsidR="003404CC">
        <w:rPr>
          <w:rFonts w:ascii="Arial" w:hAnsi="Arial" w:cs="Arial"/>
          <w:sz w:val="24"/>
          <w:szCs w:val="24"/>
        </w:rPr>
        <w:t>pointed to</w:t>
      </w:r>
      <w:r w:rsidRPr="007525B4">
        <w:rPr>
          <w:rFonts w:ascii="Arial" w:hAnsi="Arial" w:cs="Arial"/>
          <w:sz w:val="24"/>
          <w:szCs w:val="24"/>
        </w:rPr>
        <w:t xml:space="preserve"> common information behavior </w:t>
      </w:r>
      <w:r w:rsidR="001C3D4E">
        <w:rPr>
          <w:rFonts w:ascii="Arial" w:hAnsi="Arial" w:cs="Arial"/>
          <w:sz w:val="24"/>
          <w:szCs w:val="24"/>
        </w:rPr>
        <w:t>activities</w:t>
      </w:r>
      <w:r w:rsidRPr="007525B4">
        <w:rPr>
          <w:rFonts w:ascii="Arial" w:hAnsi="Arial" w:cs="Arial"/>
          <w:sz w:val="24"/>
          <w:szCs w:val="24"/>
        </w:rPr>
        <w:t xml:space="preserve"> of researchers which w</w:t>
      </w:r>
      <w:r w:rsidR="005C270C" w:rsidRPr="007525B4">
        <w:rPr>
          <w:rFonts w:ascii="Arial" w:hAnsi="Arial" w:cs="Arial"/>
          <w:sz w:val="24"/>
          <w:szCs w:val="24"/>
        </w:rPr>
        <w:t xml:space="preserve">ere included </w:t>
      </w:r>
      <w:r w:rsidRPr="007525B4">
        <w:rPr>
          <w:rFonts w:ascii="Arial" w:hAnsi="Arial" w:cs="Arial"/>
          <w:sz w:val="24"/>
          <w:szCs w:val="24"/>
        </w:rPr>
        <w:t xml:space="preserve">into an ecological model of research information interactions. </w:t>
      </w:r>
      <w:r w:rsidR="003B7B1F">
        <w:rPr>
          <w:rFonts w:ascii="Arial" w:hAnsi="Arial" w:cs="Arial"/>
          <w:sz w:val="24"/>
          <w:szCs w:val="24"/>
        </w:rPr>
        <w:t>We identified m</w:t>
      </w:r>
      <w:r w:rsidRPr="007525B4">
        <w:rPr>
          <w:rFonts w:ascii="Arial" w:hAnsi="Arial" w:cs="Arial"/>
          <w:sz w:val="24"/>
          <w:szCs w:val="24"/>
        </w:rPr>
        <w:t>ain disciplinary difference</w:t>
      </w:r>
      <w:r w:rsidR="005C270C" w:rsidRPr="007525B4">
        <w:rPr>
          <w:rFonts w:ascii="Arial" w:hAnsi="Arial" w:cs="Arial"/>
          <w:sz w:val="24"/>
          <w:szCs w:val="24"/>
        </w:rPr>
        <w:t xml:space="preserve">, based on </w:t>
      </w:r>
      <w:r w:rsidRPr="007525B4">
        <w:rPr>
          <w:rFonts w:ascii="Arial" w:hAnsi="Arial" w:cs="Arial"/>
          <w:sz w:val="24"/>
          <w:szCs w:val="24"/>
        </w:rPr>
        <w:t xml:space="preserve">problem statements, methods, data, publications, information strategies, contexts, collaboration (Steinerová 2018).  Following our findings, we can derive information needs of researchers </w:t>
      </w:r>
      <w:r w:rsidR="00657C0F">
        <w:rPr>
          <w:rFonts w:ascii="Arial" w:hAnsi="Arial" w:cs="Arial"/>
          <w:sz w:val="24"/>
          <w:szCs w:val="24"/>
        </w:rPr>
        <w:t>and propose design of</w:t>
      </w:r>
      <w:r w:rsidRPr="007525B4">
        <w:rPr>
          <w:rFonts w:ascii="Arial" w:hAnsi="Arial" w:cs="Arial"/>
          <w:sz w:val="24"/>
          <w:szCs w:val="24"/>
        </w:rPr>
        <w:t xml:space="preserve"> digital information </w:t>
      </w:r>
      <w:r w:rsidR="00657C0F">
        <w:rPr>
          <w:rFonts w:ascii="Arial" w:hAnsi="Arial" w:cs="Arial"/>
          <w:sz w:val="24"/>
          <w:szCs w:val="24"/>
        </w:rPr>
        <w:t>services</w:t>
      </w:r>
      <w:r w:rsidRPr="007525B4">
        <w:rPr>
          <w:rFonts w:ascii="Arial" w:hAnsi="Arial" w:cs="Arial"/>
          <w:sz w:val="24"/>
          <w:szCs w:val="24"/>
        </w:rPr>
        <w:t>. We recommend integration of sources and service</w:t>
      </w:r>
      <w:r w:rsidR="007B670B">
        <w:rPr>
          <w:rFonts w:ascii="Arial" w:hAnsi="Arial" w:cs="Arial"/>
          <w:sz w:val="24"/>
          <w:szCs w:val="24"/>
        </w:rPr>
        <w:t>s</w:t>
      </w:r>
      <w:r w:rsidRPr="007525B4">
        <w:rPr>
          <w:rFonts w:ascii="Arial" w:hAnsi="Arial" w:cs="Arial"/>
          <w:sz w:val="24"/>
          <w:szCs w:val="24"/>
        </w:rPr>
        <w:t>, research data management and support of digital publishing</w:t>
      </w:r>
      <w:r w:rsidR="00777975">
        <w:rPr>
          <w:rFonts w:ascii="Arial" w:hAnsi="Arial" w:cs="Arial"/>
          <w:sz w:val="24"/>
          <w:szCs w:val="24"/>
        </w:rPr>
        <w:t xml:space="preserve"> and digital literacy</w:t>
      </w:r>
      <w:r w:rsidRPr="007525B4">
        <w:rPr>
          <w:rFonts w:ascii="Arial" w:hAnsi="Arial" w:cs="Arial"/>
          <w:sz w:val="24"/>
          <w:szCs w:val="24"/>
        </w:rPr>
        <w:t>. These recommendations are integrated with building of online repositories and research evaluation system</w:t>
      </w:r>
      <w:r w:rsidR="00777975">
        <w:rPr>
          <w:rFonts w:ascii="Arial" w:hAnsi="Arial" w:cs="Arial"/>
          <w:sz w:val="24"/>
          <w:szCs w:val="24"/>
        </w:rPr>
        <w:t>s</w:t>
      </w:r>
      <w:r w:rsidRPr="007525B4">
        <w:rPr>
          <w:rFonts w:ascii="Arial" w:hAnsi="Arial" w:cs="Arial"/>
          <w:sz w:val="24"/>
          <w:szCs w:val="24"/>
        </w:rPr>
        <w:t xml:space="preserve">. We also propose </w:t>
      </w:r>
      <w:r w:rsidR="00CC30AD">
        <w:rPr>
          <w:rFonts w:ascii="Arial" w:hAnsi="Arial" w:cs="Arial"/>
          <w:sz w:val="24"/>
          <w:szCs w:val="24"/>
        </w:rPr>
        <w:t xml:space="preserve">design of </w:t>
      </w:r>
      <w:r w:rsidRPr="007525B4">
        <w:rPr>
          <w:rFonts w:ascii="Arial" w:hAnsi="Arial" w:cs="Arial"/>
          <w:sz w:val="24"/>
          <w:szCs w:val="24"/>
        </w:rPr>
        <w:t xml:space="preserve">value-added </w:t>
      </w:r>
      <w:r w:rsidR="005C270C" w:rsidRPr="007525B4">
        <w:rPr>
          <w:rFonts w:ascii="Arial" w:hAnsi="Arial" w:cs="Arial"/>
          <w:sz w:val="24"/>
          <w:szCs w:val="24"/>
        </w:rPr>
        <w:t xml:space="preserve">and innovative </w:t>
      </w:r>
      <w:r w:rsidRPr="007525B4">
        <w:rPr>
          <w:rFonts w:ascii="Arial" w:hAnsi="Arial" w:cs="Arial"/>
          <w:sz w:val="24"/>
          <w:szCs w:val="24"/>
        </w:rPr>
        <w:t>services of academic libraries in digital environment</w:t>
      </w:r>
      <w:r w:rsidR="00CC30AD">
        <w:rPr>
          <w:rFonts w:ascii="Arial" w:hAnsi="Arial" w:cs="Arial"/>
          <w:sz w:val="24"/>
          <w:szCs w:val="24"/>
        </w:rPr>
        <w:t xml:space="preserve"> focused on</w:t>
      </w:r>
      <w:r w:rsidR="005C270C" w:rsidRPr="007525B4">
        <w:rPr>
          <w:rFonts w:ascii="Arial" w:hAnsi="Arial" w:cs="Arial"/>
          <w:sz w:val="24"/>
          <w:szCs w:val="24"/>
        </w:rPr>
        <w:t xml:space="preserve"> stronger publicity of research results and relations of researchers and librarians with public.</w:t>
      </w:r>
      <w:r w:rsidR="00651484" w:rsidRPr="007525B4">
        <w:rPr>
          <w:rFonts w:ascii="Arial" w:hAnsi="Arial" w:cs="Arial"/>
          <w:sz w:val="24"/>
          <w:szCs w:val="24"/>
        </w:rPr>
        <w:t xml:space="preserve"> The factors of open science are transparency, open access, participation, digital resources and tools. </w:t>
      </w:r>
      <w:r w:rsidR="002A5CD4" w:rsidRPr="007525B4">
        <w:rPr>
          <w:rFonts w:ascii="Arial" w:hAnsi="Arial" w:cs="Arial"/>
          <w:sz w:val="24"/>
          <w:szCs w:val="24"/>
        </w:rPr>
        <w:t>Following strategies of open science</w:t>
      </w:r>
      <w:r w:rsidR="00777975">
        <w:rPr>
          <w:rFonts w:ascii="Arial" w:hAnsi="Arial" w:cs="Arial"/>
          <w:sz w:val="24"/>
          <w:szCs w:val="24"/>
        </w:rPr>
        <w:t>,</w:t>
      </w:r>
      <w:r w:rsidR="002A5CD4" w:rsidRPr="007525B4">
        <w:rPr>
          <w:rFonts w:ascii="Arial" w:hAnsi="Arial" w:cs="Arial"/>
          <w:sz w:val="24"/>
          <w:szCs w:val="24"/>
        </w:rPr>
        <w:t xml:space="preserve"> we developed a n</w:t>
      </w:r>
      <w:r w:rsidR="00651484" w:rsidRPr="007525B4">
        <w:rPr>
          <w:rFonts w:ascii="Arial" w:hAnsi="Arial" w:cs="Arial"/>
          <w:sz w:val="24"/>
          <w:szCs w:val="24"/>
        </w:rPr>
        <w:t>ew model of academic libraries based on interactivity, support of information analyses</w:t>
      </w:r>
      <w:r w:rsidR="002A5CD4" w:rsidRPr="007525B4">
        <w:rPr>
          <w:rFonts w:ascii="Arial" w:hAnsi="Arial" w:cs="Arial"/>
          <w:sz w:val="24"/>
          <w:szCs w:val="24"/>
        </w:rPr>
        <w:t xml:space="preserve">, </w:t>
      </w:r>
      <w:r w:rsidR="00777975">
        <w:rPr>
          <w:rFonts w:ascii="Arial" w:hAnsi="Arial" w:cs="Arial"/>
          <w:sz w:val="24"/>
          <w:szCs w:val="24"/>
        </w:rPr>
        <w:t xml:space="preserve">and digital </w:t>
      </w:r>
      <w:r w:rsidR="002A5CD4" w:rsidRPr="007525B4">
        <w:rPr>
          <w:rFonts w:ascii="Arial" w:hAnsi="Arial" w:cs="Arial"/>
          <w:sz w:val="24"/>
          <w:szCs w:val="24"/>
        </w:rPr>
        <w:t>publishing.</w:t>
      </w:r>
      <w:r w:rsidR="00FA5519" w:rsidRPr="007525B4">
        <w:rPr>
          <w:rFonts w:ascii="Arial" w:hAnsi="Arial" w:cs="Arial"/>
          <w:sz w:val="24"/>
          <w:szCs w:val="24"/>
        </w:rPr>
        <w:t xml:space="preserve"> An interactive space </w:t>
      </w:r>
      <w:r w:rsidR="00777975">
        <w:rPr>
          <w:rFonts w:ascii="Arial" w:hAnsi="Arial" w:cs="Arial"/>
          <w:sz w:val="24"/>
          <w:szCs w:val="24"/>
        </w:rPr>
        <w:t>for</w:t>
      </w:r>
      <w:r w:rsidR="00FA5519" w:rsidRPr="007525B4">
        <w:rPr>
          <w:rFonts w:ascii="Arial" w:hAnsi="Arial" w:cs="Arial"/>
          <w:sz w:val="24"/>
          <w:szCs w:val="24"/>
        </w:rPr>
        <w:t xml:space="preserve"> support of innovative research teams and academic communities should represent a new digital information environment for researchers of the future. Value-added services of social networking, project management,</w:t>
      </w:r>
      <w:r w:rsidR="00832D4A" w:rsidRPr="007525B4">
        <w:rPr>
          <w:rFonts w:ascii="Arial" w:hAnsi="Arial" w:cs="Arial"/>
          <w:sz w:val="24"/>
          <w:szCs w:val="24"/>
        </w:rPr>
        <w:t xml:space="preserve"> interdisciplinary collaboration, digital publishing, research data management, but also digital ethics </w:t>
      </w:r>
      <w:r w:rsidR="00777975">
        <w:rPr>
          <w:rFonts w:ascii="Arial" w:hAnsi="Arial" w:cs="Arial"/>
          <w:sz w:val="24"/>
          <w:szCs w:val="24"/>
        </w:rPr>
        <w:t xml:space="preserve">and digital literacy </w:t>
      </w:r>
      <w:r w:rsidR="00832D4A" w:rsidRPr="007525B4">
        <w:rPr>
          <w:rFonts w:ascii="Arial" w:hAnsi="Arial" w:cs="Arial"/>
          <w:sz w:val="24"/>
          <w:szCs w:val="24"/>
        </w:rPr>
        <w:t>can</w:t>
      </w:r>
      <w:r w:rsidR="00777975">
        <w:rPr>
          <w:rFonts w:ascii="Arial" w:hAnsi="Arial" w:cs="Arial"/>
          <w:sz w:val="24"/>
          <w:szCs w:val="24"/>
        </w:rPr>
        <w:t xml:space="preserve"> be the component of</w:t>
      </w:r>
      <w:r w:rsidR="00832D4A" w:rsidRPr="007525B4">
        <w:rPr>
          <w:rFonts w:ascii="Arial" w:hAnsi="Arial" w:cs="Arial"/>
          <w:sz w:val="24"/>
          <w:szCs w:val="24"/>
        </w:rPr>
        <w:t xml:space="preserve"> the </w:t>
      </w:r>
      <w:r w:rsidR="00372C9D" w:rsidRPr="007525B4">
        <w:rPr>
          <w:rFonts w:ascii="Arial" w:hAnsi="Arial" w:cs="Arial"/>
          <w:sz w:val="24"/>
          <w:szCs w:val="24"/>
        </w:rPr>
        <w:t xml:space="preserve">ecological re-design of the </w:t>
      </w:r>
      <w:r w:rsidR="00832D4A" w:rsidRPr="007525B4">
        <w:rPr>
          <w:rFonts w:ascii="Arial" w:hAnsi="Arial" w:cs="Arial"/>
          <w:sz w:val="24"/>
          <w:szCs w:val="24"/>
        </w:rPr>
        <w:t xml:space="preserve">digital interactive information </w:t>
      </w:r>
      <w:r w:rsidR="00326FE2">
        <w:rPr>
          <w:rFonts w:ascii="Arial" w:hAnsi="Arial" w:cs="Arial"/>
          <w:sz w:val="24"/>
          <w:szCs w:val="24"/>
        </w:rPr>
        <w:t>services</w:t>
      </w:r>
      <w:bookmarkStart w:id="0" w:name="_GoBack"/>
      <w:bookmarkEnd w:id="0"/>
      <w:r w:rsidR="00B5231A">
        <w:rPr>
          <w:rFonts w:ascii="Arial" w:hAnsi="Arial" w:cs="Arial"/>
          <w:sz w:val="24"/>
          <w:szCs w:val="24"/>
        </w:rPr>
        <w:t xml:space="preserve"> for researchers</w:t>
      </w:r>
      <w:r w:rsidR="00832D4A" w:rsidRPr="007525B4">
        <w:rPr>
          <w:rFonts w:ascii="Arial" w:hAnsi="Arial" w:cs="Arial"/>
          <w:sz w:val="24"/>
          <w:szCs w:val="24"/>
        </w:rPr>
        <w:t>.</w:t>
      </w:r>
      <w:r w:rsidR="00FA5519" w:rsidRPr="007525B4">
        <w:rPr>
          <w:rFonts w:ascii="Arial" w:hAnsi="Arial" w:cs="Arial"/>
          <w:sz w:val="24"/>
          <w:szCs w:val="24"/>
        </w:rPr>
        <w:t xml:space="preserve"> </w:t>
      </w:r>
    </w:p>
    <w:p w14:paraId="4B614021" w14:textId="77777777" w:rsidR="00F43121" w:rsidRDefault="00F43121" w:rsidP="00FD4E82">
      <w:pPr>
        <w:pStyle w:val="Nadpis1"/>
        <w:spacing w:before="0" w:line="360" w:lineRule="auto"/>
        <w:rPr>
          <w:rFonts w:ascii="Arial" w:hAnsi="Arial" w:cs="Arial"/>
          <w:szCs w:val="22"/>
        </w:rPr>
      </w:pPr>
    </w:p>
    <w:p w14:paraId="4314975F" w14:textId="76E85DBE" w:rsidR="00DE68FA" w:rsidRDefault="00E33D8D" w:rsidP="00FD4E82">
      <w:pPr>
        <w:pStyle w:val="Nadpis1"/>
        <w:spacing w:before="0" w:line="360" w:lineRule="auto"/>
        <w:rPr>
          <w:rFonts w:ascii="Arial" w:hAnsi="Arial" w:cs="Arial"/>
          <w:szCs w:val="22"/>
        </w:rPr>
      </w:pPr>
      <w:r w:rsidRPr="00DC088A">
        <w:rPr>
          <w:rFonts w:ascii="Arial" w:hAnsi="Arial" w:cs="Arial"/>
          <w:szCs w:val="22"/>
        </w:rPr>
        <w:t>REFERENCES</w:t>
      </w:r>
    </w:p>
    <w:p w14:paraId="55403EC4" w14:textId="77777777" w:rsidR="00AB1B26" w:rsidRDefault="005252A6" w:rsidP="005252A6">
      <w:pPr>
        <w:spacing w:line="360" w:lineRule="auto"/>
        <w:ind w:firstLine="0"/>
        <w:rPr>
          <w:rFonts w:ascii="Arial" w:hAnsi="Arial" w:cs="Arial"/>
          <w:sz w:val="22"/>
          <w:szCs w:val="22"/>
        </w:rPr>
      </w:pPr>
      <w:r w:rsidRPr="005252A6">
        <w:rPr>
          <w:rFonts w:ascii="Arial" w:hAnsi="Arial" w:cs="Arial"/>
          <w:sz w:val="22"/>
          <w:szCs w:val="22"/>
        </w:rPr>
        <w:t xml:space="preserve">Borgman, Ch.L. (2015). </w:t>
      </w:r>
      <w:r w:rsidRPr="005252A6">
        <w:rPr>
          <w:rFonts w:ascii="Arial" w:hAnsi="Arial" w:cs="Arial"/>
          <w:i/>
          <w:sz w:val="22"/>
          <w:szCs w:val="22"/>
          <w:lang w:val="en-GB"/>
        </w:rPr>
        <w:t xml:space="preserve">Big data, little data, no data. </w:t>
      </w:r>
      <w:r w:rsidRPr="005252A6">
        <w:rPr>
          <w:rFonts w:ascii="Arial" w:hAnsi="Arial" w:cs="Arial"/>
          <w:i/>
          <w:sz w:val="22"/>
          <w:szCs w:val="22"/>
        </w:rPr>
        <w:t xml:space="preserve">Scholarship in the networked world. </w:t>
      </w:r>
      <w:r w:rsidRPr="005252A6">
        <w:rPr>
          <w:rFonts w:ascii="Arial" w:hAnsi="Arial" w:cs="Arial"/>
          <w:sz w:val="22"/>
          <w:szCs w:val="22"/>
        </w:rPr>
        <w:t>Cambridge, MA: MIT Press</w:t>
      </w:r>
      <w:r>
        <w:rPr>
          <w:rFonts w:ascii="Arial" w:hAnsi="Arial" w:cs="Arial"/>
          <w:sz w:val="22"/>
          <w:szCs w:val="22"/>
        </w:rPr>
        <w:t>.</w:t>
      </w:r>
    </w:p>
    <w:p w14:paraId="5DEC50D6" w14:textId="0CDF9478" w:rsidR="00AB1B26" w:rsidRPr="00AB1B26" w:rsidRDefault="00AB1B26" w:rsidP="00AB1B26">
      <w:pPr>
        <w:spacing w:after="0" w:line="360" w:lineRule="auto"/>
        <w:ind w:firstLine="0"/>
        <w:rPr>
          <w:rFonts w:ascii="Arial" w:hAnsi="Arial" w:cs="Arial"/>
          <w:sz w:val="22"/>
          <w:szCs w:val="22"/>
        </w:rPr>
      </w:pPr>
      <w:r w:rsidRPr="00AB1B26">
        <w:rPr>
          <w:rFonts w:ascii="Arial" w:hAnsi="Arial" w:cs="Arial"/>
          <w:sz w:val="22"/>
          <w:szCs w:val="22"/>
        </w:rPr>
        <w:t xml:space="preserve">Brown, C. (2010). Communication in the Sciences. In </w:t>
      </w:r>
      <w:r w:rsidRPr="00AB1B26">
        <w:rPr>
          <w:rFonts w:ascii="Arial" w:hAnsi="Arial" w:cs="Arial"/>
          <w:i/>
          <w:sz w:val="22"/>
          <w:szCs w:val="22"/>
        </w:rPr>
        <w:t>Annual Review of Information Science and Technology.</w:t>
      </w:r>
      <w:r w:rsidRPr="00AB1B26">
        <w:rPr>
          <w:rFonts w:ascii="Arial" w:hAnsi="Arial" w:cs="Arial"/>
          <w:sz w:val="22"/>
          <w:szCs w:val="22"/>
        </w:rPr>
        <w:t xml:space="preserve"> Vol. 44. Ed. B. Cronin. Medford, Info. Today, 2010, 287-316.</w:t>
      </w:r>
    </w:p>
    <w:p w14:paraId="041750BE" w14:textId="77777777" w:rsidR="005252A6" w:rsidRPr="005252A6" w:rsidRDefault="005252A6" w:rsidP="005252A6">
      <w:pPr>
        <w:tabs>
          <w:tab w:val="left" w:pos="1429"/>
        </w:tabs>
        <w:spacing w:line="360" w:lineRule="auto"/>
        <w:ind w:firstLine="0"/>
        <w:rPr>
          <w:rFonts w:ascii="Arial" w:hAnsi="Arial" w:cs="Arial"/>
          <w:sz w:val="22"/>
          <w:szCs w:val="22"/>
        </w:rPr>
      </w:pPr>
      <w:r w:rsidRPr="005252A6">
        <w:rPr>
          <w:rFonts w:ascii="Arial" w:hAnsi="Arial" w:cs="Arial"/>
          <w:sz w:val="22"/>
          <w:szCs w:val="22"/>
        </w:rPr>
        <w:t xml:space="preserve">Case, D.O. &amp; Given, L. (2016). </w:t>
      </w:r>
      <w:r w:rsidRPr="005252A6">
        <w:rPr>
          <w:rFonts w:ascii="Arial" w:hAnsi="Arial" w:cs="Arial"/>
          <w:i/>
          <w:sz w:val="22"/>
          <w:szCs w:val="22"/>
        </w:rPr>
        <w:t xml:space="preserve">Looking for information: a survey of research on information seeking, needs and behavior </w:t>
      </w:r>
      <w:r w:rsidRPr="005252A6">
        <w:rPr>
          <w:rFonts w:ascii="Arial" w:hAnsi="Arial" w:cs="Arial"/>
          <w:sz w:val="22"/>
          <w:szCs w:val="22"/>
        </w:rPr>
        <w:t>(4th ed.)</w:t>
      </w:r>
      <w:r w:rsidRPr="005252A6">
        <w:rPr>
          <w:rFonts w:ascii="Arial" w:hAnsi="Arial" w:cs="Arial"/>
          <w:i/>
          <w:sz w:val="22"/>
          <w:szCs w:val="22"/>
        </w:rPr>
        <w:t xml:space="preserve">. </w:t>
      </w:r>
      <w:r w:rsidRPr="005252A6">
        <w:rPr>
          <w:rFonts w:ascii="Arial" w:hAnsi="Arial" w:cs="Arial"/>
          <w:sz w:val="22"/>
          <w:szCs w:val="22"/>
        </w:rPr>
        <w:t>Bingley, UK: Emerald.</w:t>
      </w:r>
    </w:p>
    <w:p w14:paraId="2E8F44B3" w14:textId="0DCC5DA9" w:rsidR="00420942" w:rsidRPr="00420942" w:rsidRDefault="00420942" w:rsidP="00420942">
      <w:pPr>
        <w:pStyle w:val="Zkladntext"/>
        <w:spacing w:line="360" w:lineRule="auto"/>
        <w:ind w:firstLine="0"/>
        <w:rPr>
          <w:rFonts w:ascii="Arial" w:hAnsi="Arial" w:cs="Arial"/>
          <w:sz w:val="22"/>
          <w:szCs w:val="22"/>
        </w:rPr>
      </w:pPr>
      <w:r w:rsidRPr="00420942">
        <w:rPr>
          <w:rFonts w:ascii="Arial" w:hAnsi="Arial" w:cs="Arial"/>
          <w:sz w:val="22"/>
          <w:szCs w:val="22"/>
        </w:rPr>
        <w:t xml:space="preserve">Ellis, D. (2005). Ellis´s model of information-seeking behavior. In </w:t>
      </w:r>
      <w:r w:rsidRPr="00420942">
        <w:rPr>
          <w:rFonts w:ascii="Arial" w:hAnsi="Arial" w:cs="Arial"/>
          <w:i/>
          <w:sz w:val="22"/>
          <w:szCs w:val="22"/>
        </w:rPr>
        <w:t xml:space="preserve">Theories of information behavior </w:t>
      </w:r>
      <w:r w:rsidRPr="00420942">
        <w:rPr>
          <w:rFonts w:ascii="Arial" w:hAnsi="Arial" w:cs="Arial"/>
          <w:sz w:val="22"/>
          <w:szCs w:val="22"/>
        </w:rPr>
        <w:t>(pp</w:t>
      </w:r>
      <w:r w:rsidRPr="00420942">
        <w:rPr>
          <w:rFonts w:ascii="Arial" w:hAnsi="Arial" w:cs="Arial"/>
          <w:i/>
          <w:sz w:val="22"/>
          <w:szCs w:val="22"/>
        </w:rPr>
        <w:t xml:space="preserve">. </w:t>
      </w:r>
      <w:r w:rsidRPr="00420942">
        <w:rPr>
          <w:rFonts w:ascii="Arial" w:hAnsi="Arial" w:cs="Arial"/>
          <w:sz w:val="22"/>
          <w:szCs w:val="22"/>
        </w:rPr>
        <w:t>139-142)</w:t>
      </w:r>
      <w:r w:rsidRPr="00420942">
        <w:rPr>
          <w:rFonts w:ascii="Arial" w:hAnsi="Arial" w:cs="Arial"/>
          <w:i/>
          <w:sz w:val="22"/>
          <w:szCs w:val="22"/>
        </w:rPr>
        <w:t xml:space="preserve">. </w:t>
      </w:r>
      <w:r w:rsidRPr="00420942">
        <w:rPr>
          <w:rFonts w:ascii="Arial" w:hAnsi="Arial" w:cs="Arial"/>
          <w:sz w:val="22"/>
          <w:szCs w:val="22"/>
        </w:rPr>
        <w:t>Medford, MA: Information Today.</w:t>
      </w:r>
    </w:p>
    <w:p w14:paraId="0FA06CD5" w14:textId="176C98D6" w:rsidR="00344F8F" w:rsidRPr="0042272D" w:rsidRDefault="00344F8F" w:rsidP="00896BE6">
      <w:pPr>
        <w:spacing w:after="0" w:line="360" w:lineRule="auto"/>
        <w:ind w:firstLine="0"/>
      </w:pPr>
      <w:r w:rsidRPr="00344F8F">
        <w:rPr>
          <w:rFonts w:ascii="Arial" w:hAnsi="Arial" w:cs="Arial"/>
          <w:sz w:val="22"/>
          <w:szCs w:val="22"/>
        </w:rPr>
        <w:lastRenderedPageBreak/>
        <w:t xml:space="preserve">Fisher, K.E., Erdelez, S. &amp; McKechnie, L. (Eds.). (2005). </w:t>
      </w:r>
      <w:r w:rsidRPr="00344F8F">
        <w:rPr>
          <w:rFonts w:ascii="Arial" w:hAnsi="Arial" w:cs="Arial"/>
          <w:i/>
          <w:sz w:val="22"/>
          <w:szCs w:val="22"/>
        </w:rPr>
        <w:t>Theories of information behavior</w:t>
      </w:r>
      <w:r w:rsidRPr="00344F8F">
        <w:rPr>
          <w:rFonts w:ascii="Arial" w:hAnsi="Arial" w:cs="Arial"/>
          <w:sz w:val="22"/>
          <w:szCs w:val="22"/>
        </w:rPr>
        <w:t>. Medford, MA: Inform. Today</w:t>
      </w:r>
      <w:r w:rsidRPr="0042272D">
        <w:t>.</w:t>
      </w:r>
    </w:p>
    <w:p w14:paraId="5B37B832" w14:textId="77777777" w:rsidR="00344F8F" w:rsidRPr="00344F8F" w:rsidRDefault="00344F8F" w:rsidP="00896BE6">
      <w:pPr>
        <w:spacing w:line="360" w:lineRule="auto"/>
        <w:ind w:firstLine="0"/>
        <w:jc w:val="left"/>
        <w:rPr>
          <w:rFonts w:ascii="Arial" w:hAnsi="Arial" w:cs="Arial"/>
          <w:sz w:val="22"/>
          <w:szCs w:val="22"/>
        </w:rPr>
      </w:pPr>
      <w:r w:rsidRPr="00344F8F">
        <w:rPr>
          <w:rFonts w:ascii="Arial" w:hAnsi="Arial" w:cs="Arial"/>
          <w:sz w:val="22"/>
          <w:szCs w:val="22"/>
        </w:rPr>
        <w:t>Fidel, R. (2012)</w:t>
      </w:r>
      <w:r w:rsidRPr="00344F8F">
        <w:rPr>
          <w:rFonts w:ascii="Arial" w:hAnsi="Arial" w:cs="Arial"/>
          <w:i/>
          <w:sz w:val="22"/>
          <w:szCs w:val="22"/>
        </w:rPr>
        <w:t xml:space="preserve">. Human information interaction: an ecological approach to information behavior. </w:t>
      </w:r>
      <w:r w:rsidRPr="00344F8F">
        <w:rPr>
          <w:rFonts w:ascii="Arial" w:hAnsi="Arial" w:cs="Arial"/>
          <w:sz w:val="22"/>
          <w:szCs w:val="22"/>
        </w:rPr>
        <w:t>Cambridge, MA: MIT Press.</w:t>
      </w:r>
    </w:p>
    <w:p w14:paraId="4CFD8C16" w14:textId="77777777" w:rsidR="00344F8F" w:rsidRPr="00344F8F" w:rsidRDefault="00344F8F" w:rsidP="00896BE6">
      <w:pPr>
        <w:spacing w:line="360" w:lineRule="auto"/>
        <w:ind w:firstLine="0"/>
        <w:jc w:val="left"/>
        <w:rPr>
          <w:rFonts w:ascii="Arial" w:hAnsi="Arial" w:cs="Arial"/>
          <w:color w:val="0000FF"/>
          <w:sz w:val="22"/>
          <w:szCs w:val="22"/>
          <w:u w:val="single" w:color="0000FF"/>
        </w:rPr>
      </w:pPr>
      <w:r w:rsidRPr="00344F8F">
        <w:rPr>
          <w:rFonts w:ascii="Arial" w:hAnsi="Arial" w:cs="Arial"/>
          <w:sz w:val="22"/>
          <w:szCs w:val="22"/>
        </w:rPr>
        <w:t xml:space="preserve">Foster, A. (2004). A non-linear model of information-seeking behaviour. </w:t>
      </w:r>
      <w:r w:rsidRPr="00344F8F">
        <w:rPr>
          <w:rFonts w:ascii="Arial" w:hAnsi="Arial" w:cs="Arial"/>
          <w:i/>
          <w:sz w:val="22"/>
          <w:szCs w:val="22"/>
        </w:rPr>
        <w:t>Journal of the American Society for Information Science and Technology. 55</w:t>
      </w:r>
      <w:r w:rsidRPr="00344F8F">
        <w:rPr>
          <w:rFonts w:ascii="Arial" w:hAnsi="Arial" w:cs="Arial"/>
          <w:sz w:val="22"/>
          <w:szCs w:val="22"/>
        </w:rPr>
        <w:t xml:space="preserve">(3), 228-237. Retrieved from </w:t>
      </w:r>
      <w:hyperlink r:id="rId7">
        <w:r w:rsidRPr="00344F8F">
          <w:rPr>
            <w:rFonts w:ascii="Arial" w:hAnsi="Arial" w:cs="Arial"/>
            <w:color w:val="0000FF"/>
            <w:sz w:val="22"/>
            <w:szCs w:val="22"/>
            <w:u w:val="single" w:color="0000FF"/>
          </w:rPr>
          <w:t>http://onlinelibrary.wiley.com/doi/10.1002/asi.10359/full</w:t>
        </w:r>
      </w:hyperlink>
    </w:p>
    <w:p w14:paraId="35F3FAF1" w14:textId="18BC8B3E" w:rsidR="00344F8F" w:rsidRDefault="00344F8F" w:rsidP="00896BE6">
      <w:pPr>
        <w:spacing w:line="360" w:lineRule="auto"/>
        <w:ind w:firstLine="0"/>
        <w:jc w:val="left"/>
        <w:rPr>
          <w:rFonts w:ascii="Arial" w:hAnsi="Arial" w:cs="Arial"/>
          <w:sz w:val="22"/>
          <w:szCs w:val="22"/>
        </w:rPr>
      </w:pPr>
      <w:r w:rsidRPr="00344F8F">
        <w:rPr>
          <w:rFonts w:ascii="Arial" w:hAnsi="Arial" w:cs="Arial"/>
          <w:sz w:val="22"/>
          <w:szCs w:val="22"/>
        </w:rPr>
        <w:t xml:space="preserve">Ford, N. (2015). </w:t>
      </w:r>
      <w:r w:rsidRPr="00344F8F">
        <w:rPr>
          <w:rFonts w:ascii="Arial" w:hAnsi="Arial" w:cs="Arial"/>
          <w:i/>
          <w:sz w:val="22"/>
          <w:szCs w:val="22"/>
        </w:rPr>
        <w:t>Introduction to information behaviour</w:t>
      </w:r>
      <w:r w:rsidRPr="00344F8F">
        <w:rPr>
          <w:rFonts w:ascii="Arial" w:hAnsi="Arial" w:cs="Arial"/>
          <w:sz w:val="22"/>
          <w:szCs w:val="22"/>
        </w:rPr>
        <w:t>. London: Facet.</w:t>
      </w:r>
    </w:p>
    <w:p w14:paraId="08A2C378" w14:textId="77777777" w:rsidR="00420942" w:rsidRPr="00420942" w:rsidRDefault="00420942" w:rsidP="00420942">
      <w:pPr>
        <w:pStyle w:val="Zkladntext"/>
        <w:spacing w:line="360" w:lineRule="auto"/>
        <w:ind w:firstLine="0"/>
        <w:rPr>
          <w:rFonts w:ascii="Arial" w:hAnsi="Arial" w:cs="Arial"/>
          <w:sz w:val="22"/>
          <w:szCs w:val="22"/>
        </w:rPr>
      </w:pPr>
      <w:r w:rsidRPr="00420942">
        <w:rPr>
          <w:rFonts w:ascii="Arial" w:hAnsi="Arial" w:cs="Arial"/>
          <w:sz w:val="22"/>
          <w:szCs w:val="22"/>
        </w:rPr>
        <w:t xml:space="preserve">Given L.M. &amp; Willson R. (2015). Collaboration, information seeking, and technology use: a critical examination of humanities scholars’ research practices. In P. Hansen, C. Shah &amp; C.P. Klas (Eds.), </w:t>
      </w:r>
      <w:r w:rsidRPr="00420942">
        <w:rPr>
          <w:rFonts w:ascii="Arial" w:hAnsi="Arial" w:cs="Arial"/>
          <w:i/>
          <w:sz w:val="22"/>
          <w:szCs w:val="22"/>
        </w:rPr>
        <w:t xml:space="preserve">Collaborative information seeking. Computer supported cooperative work </w:t>
      </w:r>
      <w:r w:rsidRPr="00420942">
        <w:rPr>
          <w:rFonts w:ascii="Arial" w:hAnsi="Arial" w:cs="Arial"/>
          <w:sz w:val="22"/>
          <w:szCs w:val="22"/>
        </w:rPr>
        <w:t>(pp. 139 164). Cham, Switzerland: Springer.</w:t>
      </w:r>
      <w:r w:rsidRPr="00420942">
        <w:rPr>
          <w:rFonts w:ascii="Arial" w:hAnsi="Arial" w:cs="Arial"/>
          <w:sz w:val="22"/>
          <w:szCs w:val="22"/>
          <w:lang w:eastAsia="sk-SK"/>
        </w:rPr>
        <w:t xml:space="preserve"> doi:10.1007/978-3-319-18988-8_8</w:t>
      </w:r>
    </w:p>
    <w:p w14:paraId="6731914F" w14:textId="77777777" w:rsidR="00420942" w:rsidRDefault="00420942" w:rsidP="00420942">
      <w:pPr>
        <w:pStyle w:val="Zkladntext"/>
        <w:spacing w:line="360" w:lineRule="auto"/>
        <w:ind w:firstLine="0"/>
        <w:rPr>
          <w:rFonts w:ascii="Arial" w:hAnsi="Arial" w:cs="Arial"/>
          <w:color w:val="0000FF"/>
          <w:sz w:val="22"/>
          <w:szCs w:val="22"/>
          <w:u w:val="single" w:color="0000FF"/>
        </w:rPr>
      </w:pPr>
      <w:r w:rsidRPr="00420942">
        <w:rPr>
          <w:rFonts w:ascii="Arial" w:hAnsi="Arial" w:cs="Arial"/>
          <w:sz w:val="22"/>
          <w:szCs w:val="22"/>
        </w:rPr>
        <w:t xml:space="preserve">Greifeneder, E., Pontis, S., Blandford, A., Attalla, H., Neal, D. &amp; Schlebbe, K. (2018). Researchers’ attitudes towards the use of social networking sites. </w:t>
      </w:r>
      <w:r w:rsidRPr="00420942">
        <w:rPr>
          <w:rFonts w:ascii="Arial" w:hAnsi="Arial" w:cs="Arial"/>
          <w:i/>
          <w:sz w:val="22"/>
          <w:szCs w:val="22"/>
        </w:rPr>
        <w:t>Journal of Documentation</w:t>
      </w:r>
      <w:r w:rsidRPr="00420942">
        <w:rPr>
          <w:rFonts w:ascii="Arial" w:hAnsi="Arial" w:cs="Arial"/>
          <w:sz w:val="22"/>
          <w:szCs w:val="22"/>
        </w:rPr>
        <w:t xml:space="preserve">, </w:t>
      </w:r>
      <w:r w:rsidRPr="00420942">
        <w:rPr>
          <w:rFonts w:ascii="Arial" w:hAnsi="Arial" w:cs="Arial"/>
          <w:i/>
          <w:sz w:val="22"/>
          <w:szCs w:val="22"/>
        </w:rPr>
        <w:t>74</w:t>
      </w:r>
      <w:r w:rsidRPr="00420942">
        <w:rPr>
          <w:rFonts w:ascii="Arial" w:hAnsi="Arial" w:cs="Arial"/>
          <w:sz w:val="22"/>
          <w:szCs w:val="22"/>
        </w:rPr>
        <w:t xml:space="preserve">(1), 119-136. Retrieved from </w:t>
      </w:r>
      <w:hyperlink r:id="rId8">
        <w:r w:rsidRPr="00420942">
          <w:rPr>
            <w:rFonts w:ascii="Arial" w:hAnsi="Arial" w:cs="Arial"/>
            <w:color w:val="0000FF"/>
            <w:sz w:val="22"/>
            <w:szCs w:val="22"/>
            <w:u w:val="single" w:color="0000FF"/>
          </w:rPr>
          <w:t>https://doi.org/10.1108/JD-04-2017-0051</w:t>
        </w:r>
      </w:hyperlink>
    </w:p>
    <w:p w14:paraId="60012FE6" w14:textId="77777777" w:rsidR="00533A18" w:rsidRPr="00533A18" w:rsidRDefault="00533A18" w:rsidP="00533A18">
      <w:pPr>
        <w:spacing w:line="360" w:lineRule="auto"/>
        <w:ind w:firstLine="0"/>
        <w:rPr>
          <w:rFonts w:ascii="Arial" w:hAnsi="Arial" w:cs="Arial"/>
          <w:sz w:val="22"/>
          <w:szCs w:val="22"/>
        </w:rPr>
      </w:pPr>
      <w:r w:rsidRPr="00533A18">
        <w:rPr>
          <w:rFonts w:ascii="Arial" w:hAnsi="Arial" w:cs="Arial"/>
          <w:spacing w:val="-1"/>
          <w:sz w:val="22"/>
          <w:szCs w:val="22"/>
        </w:rPr>
        <w:t>MacKenzie,</w:t>
      </w:r>
      <w:r w:rsidRPr="00533A18">
        <w:rPr>
          <w:rFonts w:ascii="Arial" w:hAnsi="Arial" w:cs="Arial"/>
          <w:sz w:val="22"/>
          <w:szCs w:val="22"/>
        </w:rPr>
        <w:t xml:space="preserve"> A.</w:t>
      </w:r>
      <w:r w:rsidRPr="00533A18">
        <w:rPr>
          <w:rFonts w:ascii="Arial" w:hAnsi="Arial" w:cs="Arial"/>
          <w:spacing w:val="1"/>
          <w:sz w:val="22"/>
          <w:szCs w:val="22"/>
        </w:rPr>
        <w:t xml:space="preserve"> &amp;</w:t>
      </w:r>
      <w:r w:rsidRPr="00533A18">
        <w:rPr>
          <w:rFonts w:ascii="Arial" w:hAnsi="Arial" w:cs="Arial"/>
          <w:spacing w:val="2"/>
          <w:sz w:val="22"/>
          <w:szCs w:val="22"/>
        </w:rPr>
        <w:t xml:space="preserve"> </w:t>
      </w:r>
      <w:r w:rsidRPr="00533A18">
        <w:rPr>
          <w:rFonts w:ascii="Arial" w:hAnsi="Arial" w:cs="Arial"/>
          <w:spacing w:val="-1"/>
          <w:sz w:val="22"/>
          <w:szCs w:val="22"/>
        </w:rPr>
        <w:t>Martin,</w:t>
      </w:r>
      <w:r w:rsidRPr="00533A18">
        <w:rPr>
          <w:rFonts w:ascii="Arial" w:hAnsi="Arial" w:cs="Arial"/>
          <w:spacing w:val="2"/>
          <w:sz w:val="22"/>
          <w:szCs w:val="22"/>
        </w:rPr>
        <w:t xml:space="preserve"> </w:t>
      </w:r>
      <w:r w:rsidRPr="00533A18">
        <w:rPr>
          <w:rFonts w:ascii="Arial" w:hAnsi="Arial" w:cs="Arial"/>
          <w:spacing w:val="-3"/>
          <w:sz w:val="22"/>
          <w:szCs w:val="22"/>
        </w:rPr>
        <w:t>L.</w:t>
      </w:r>
      <w:r w:rsidRPr="00533A18">
        <w:rPr>
          <w:rFonts w:ascii="Arial" w:hAnsi="Arial" w:cs="Arial"/>
          <w:spacing w:val="2"/>
          <w:sz w:val="22"/>
          <w:szCs w:val="22"/>
        </w:rPr>
        <w:t xml:space="preserve"> </w:t>
      </w:r>
      <w:r w:rsidRPr="00533A18">
        <w:rPr>
          <w:rFonts w:ascii="Arial" w:hAnsi="Arial" w:cs="Arial"/>
          <w:spacing w:val="-1"/>
          <w:sz w:val="22"/>
          <w:szCs w:val="22"/>
        </w:rPr>
        <w:t>(Eds.).</w:t>
      </w:r>
      <w:r w:rsidRPr="00533A18">
        <w:rPr>
          <w:rFonts w:ascii="Arial" w:hAnsi="Arial" w:cs="Arial"/>
          <w:sz w:val="22"/>
          <w:szCs w:val="22"/>
        </w:rPr>
        <w:t xml:space="preserve"> (2016).</w:t>
      </w:r>
      <w:r w:rsidRPr="00533A18">
        <w:rPr>
          <w:rFonts w:ascii="Arial" w:hAnsi="Arial" w:cs="Arial"/>
          <w:spacing w:val="2"/>
          <w:sz w:val="22"/>
          <w:szCs w:val="22"/>
        </w:rPr>
        <w:t xml:space="preserve"> </w:t>
      </w:r>
      <w:r w:rsidRPr="00533A18">
        <w:rPr>
          <w:rFonts w:ascii="Arial" w:hAnsi="Arial" w:cs="Arial"/>
          <w:i/>
          <w:spacing w:val="-1"/>
          <w:sz w:val="22"/>
          <w:szCs w:val="22"/>
        </w:rPr>
        <w:t>Developing</w:t>
      </w:r>
      <w:r w:rsidRPr="00533A18">
        <w:rPr>
          <w:rFonts w:ascii="Arial" w:hAnsi="Arial" w:cs="Arial"/>
          <w:i/>
          <w:sz w:val="22"/>
          <w:szCs w:val="22"/>
        </w:rPr>
        <w:t xml:space="preserve"> digital scholarship. </w:t>
      </w:r>
      <w:r w:rsidRPr="00533A18">
        <w:rPr>
          <w:rFonts w:ascii="Arial" w:hAnsi="Arial" w:cs="Arial"/>
          <w:i/>
          <w:spacing w:val="-1"/>
          <w:sz w:val="22"/>
          <w:szCs w:val="22"/>
        </w:rPr>
        <w:t>Emerging</w:t>
      </w:r>
      <w:r w:rsidRPr="00533A18">
        <w:rPr>
          <w:rFonts w:ascii="Arial" w:hAnsi="Arial" w:cs="Arial"/>
          <w:i/>
          <w:spacing w:val="69"/>
          <w:sz w:val="22"/>
          <w:szCs w:val="22"/>
        </w:rPr>
        <w:t xml:space="preserve"> </w:t>
      </w:r>
      <w:r w:rsidRPr="00533A18">
        <w:rPr>
          <w:rFonts w:ascii="Arial" w:hAnsi="Arial" w:cs="Arial"/>
          <w:i/>
          <w:spacing w:val="-1"/>
          <w:sz w:val="22"/>
          <w:szCs w:val="22"/>
        </w:rPr>
        <w:t>practices</w:t>
      </w:r>
      <w:r w:rsidRPr="00533A18">
        <w:rPr>
          <w:rFonts w:ascii="Arial" w:hAnsi="Arial" w:cs="Arial"/>
          <w:i/>
          <w:sz w:val="22"/>
          <w:szCs w:val="22"/>
        </w:rPr>
        <w:t xml:space="preserve"> in academic</w:t>
      </w:r>
      <w:r w:rsidRPr="00533A18">
        <w:rPr>
          <w:rFonts w:ascii="Arial" w:hAnsi="Arial" w:cs="Arial"/>
          <w:i/>
          <w:spacing w:val="-1"/>
          <w:sz w:val="22"/>
          <w:szCs w:val="22"/>
        </w:rPr>
        <w:t xml:space="preserve"> libraries.</w:t>
      </w:r>
      <w:r w:rsidRPr="00533A18">
        <w:rPr>
          <w:rFonts w:ascii="Arial" w:hAnsi="Arial" w:cs="Arial"/>
          <w:i/>
          <w:spacing w:val="4"/>
          <w:sz w:val="22"/>
          <w:szCs w:val="22"/>
        </w:rPr>
        <w:t xml:space="preserve"> </w:t>
      </w:r>
      <w:r w:rsidRPr="00533A18">
        <w:rPr>
          <w:rFonts w:ascii="Arial" w:hAnsi="Arial" w:cs="Arial"/>
          <w:spacing w:val="-1"/>
          <w:sz w:val="22"/>
          <w:szCs w:val="22"/>
        </w:rPr>
        <w:t>London:</w:t>
      </w:r>
      <w:r w:rsidRPr="00533A18">
        <w:rPr>
          <w:rFonts w:ascii="Arial" w:hAnsi="Arial" w:cs="Arial"/>
          <w:sz w:val="22"/>
          <w:szCs w:val="22"/>
        </w:rPr>
        <w:t xml:space="preserve"> Facet.</w:t>
      </w:r>
    </w:p>
    <w:p w14:paraId="602BC45D" w14:textId="10B67F7E" w:rsidR="00A43579" w:rsidRPr="00A43579" w:rsidRDefault="00A43579" w:rsidP="00420942">
      <w:pPr>
        <w:pStyle w:val="Zkladntext"/>
        <w:spacing w:line="360" w:lineRule="auto"/>
        <w:ind w:firstLine="0"/>
        <w:rPr>
          <w:rFonts w:ascii="Arial" w:hAnsi="Arial" w:cs="Arial"/>
          <w:sz w:val="22"/>
          <w:szCs w:val="22"/>
        </w:rPr>
      </w:pPr>
      <w:r w:rsidRPr="00A43579">
        <w:rPr>
          <w:rFonts w:ascii="Arial" w:hAnsi="Arial" w:cs="Arial"/>
          <w:sz w:val="22"/>
          <w:szCs w:val="22"/>
        </w:rPr>
        <w:t xml:space="preserve">Savolainen, R. (2008). </w:t>
      </w:r>
      <w:r w:rsidRPr="00A43579">
        <w:rPr>
          <w:rFonts w:ascii="Arial" w:hAnsi="Arial" w:cs="Arial"/>
          <w:i/>
          <w:sz w:val="22"/>
          <w:szCs w:val="22"/>
        </w:rPr>
        <w:t>Everyday information practices. A social phenomenological perspective.</w:t>
      </w:r>
      <w:r w:rsidRPr="00A43579">
        <w:rPr>
          <w:rFonts w:ascii="Arial" w:hAnsi="Arial" w:cs="Arial"/>
          <w:sz w:val="22"/>
          <w:szCs w:val="22"/>
        </w:rPr>
        <w:t xml:space="preserve"> Lanham, MD: Scarecrow Press</w:t>
      </w:r>
      <w:r>
        <w:rPr>
          <w:rFonts w:ascii="Arial" w:hAnsi="Arial" w:cs="Arial"/>
          <w:sz w:val="22"/>
          <w:szCs w:val="22"/>
        </w:rPr>
        <w:t>.</w:t>
      </w:r>
    </w:p>
    <w:p w14:paraId="573B2EA4" w14:textId="77777777" w:rsidR="00DD3305" w:rsidRPr="00DD3305" w:rsidRDefault="00DD3305" w:rsidP="00DD3305">
      <w:pPr>
        <w:spacing w:line="360" w:lineRule="auto"/>
        <w:ind w:firstLine="0"/>
        <w:rPr>
          <w:rFonts w:ascii="Arial" w:hAnsi="Arial" w:cs="Arial"/>
          <w:sz w:val="22"/>
          <w:szCs w:val="22"/>
        </w:rPr>
      </w:pPr>
      <w:r w:rsidRPr="00DD3305">
        <w:rPr>
          <w:rFonts w:ascii="Arial" w:hAnsi="Arial" w:cs="Arial"/>
          <w:sz w:val="22"/>
          <w:szCs w:val="22"/>
        </w:rPr>
        <w:t xml:space="preserve">Steinerová, J. (2018). </w:t>
      </w:r>
      <w:r w:rsidRPr="00DD3305">
        <w:rPr>
          <w:rFonts w:ascii="Arial" w:hAnsi="Arial" w:cs="Arial"/>
          <w:i/>
          <w:sz w:val="22"/>
          <w:szCs w:val="22"/>
        </w:rPr>
        <w:t>Informačné prostredie a vedecká komunikácia: informačné ekológie.</w:t>
      </w:r>
      <w:r w:rsidRPr="00DD3305">
        <w:rPr>
          <w:rFonts w:ascii="Arial" w:hAnsi="Arial" w:cs="Arial"/>
          <w:sz w:val="22"/>
          <w:szCs w:val="22"/>
        </w:rPr>
        <w:t xml:space="preserve"> Bratislava: UK 2018. 230 s. ISBN 978-80-223-4445-6.</w:t>
      </w:r>
    </w:p>
    <w:p w14:paraId="14791FD3" w14:textId="3892398C" w:rsidR="00DD3305" w:rsidRDefault="00DD3305" w:rsidP="00DD3305">
      <w:pPr>
        <w:pStyle w:val="Bezriadkovania"/>
        <w:spacing w:line="360" w:lineRule="auto"/>
        <w:ind w:left="11"/>
        <w:rPr>
          <w:rFonts w:ascii="Arial" w:hAnsi="Arial" w:cs="Arial"/>
        </w:rPr>
      </w:pPr>
      <w:r w:rsidRPr="00DD3305">
        <w:rPr>
          <w:rFonts w:ascii="Arial" w:hAnsi="Arial" w:cs="Arial"/>
        </w:rPr>
        <w:t>Steinerová, J. (2018</w:t>
      </w:r>
      <w:r>
        <w:rPr>
          <w:rFonts w:ascii="Arial" w:hAnsi="Arial" w:cs="Arial"/>
        </w:rPr>
        <w:t>a</w:t>
      </w:r>
      <w:r w:rsidRPr="00DD3305">
        <w:rPr>
          <w:rFonts w:ascii="Arial" w:hAnsi="Arial" w:cs="Arial"/>
        </w:rPr>
        <w:t xml:space="preserve">). Perceptions of the information environment by researchers: a qualitative study. In </w:t>
      </w:r>
      <w:r w:rsidRPr="00DD3305">
        <w:rPr>
          <w:rStyle w:val="Zvraznenie"/>
          <w:rFonts w:ascii="Arial" w:hAnsi="Arial" w:cs="Arial"/>
        </w:rPr>
        <w:t>Information Research, 23</w:t>
      </w:r>
      <w:r w:rsidRPr="00DD3305">
        <w:rPr>
          <w:rFonts w:ascii="Arial" w:hAnsi="Arial" w:cs="Arial"/>
        </w:rPr>
        <w:t xml:space="preserve">(4), paper isic1812. </w:t>
      </w:r>
      <w:r w:rsidRPr="00DD3305">
        <w:rPr>
          <w:rStyle w:val="Zvraznenie"/>
          <w:rFonts w:ascii="Arial" w:hAnsi="Arial" w:cs="Arial"/>
        </w:rPr>
        <w:t>Proc. of ISIC, The Information Behaviour Conference, Krakow, Poland, 9-11 October: Part 1</w:t>
      </w:r>
      <w:r w:rsidRPr="00DD3305">
        <w:rPr>
          <w:rFonts w:ascii="Arial" w:hAnsi="Arial" w:cs="Arial"/>
        </w:rPr>
        <w:t xml:space="preserve">. Retrieved from http://www.informationr.net /ir/23-4/isic2018/isic1812.html (Archived by WebCite® at </w:t>
      </w:r>
      <w:hyperlink r:id="rId9" w:history="1">
        <w:r w:rsidRPr="00DD3305">
          <w:rPr>
            <w:rStyle w:val="Hypertextovprepojenie"/>
            <w:rFonts w:ascii="Arial" w:hAnsi="Arial" w:cs="Arial"/>
          </w:rPr>
          <w:t>http://www.webcitation.org/74FBlS9Sz</w:t>
        </w:r>
      </w:hyperlink>
      <w:r w:rsidRPr="00DD3305">
        <w:rPr>
          <w:rFonts w:ascii="Arial" w:hAnsi="Arial" w:cs="Arial"/>
        </w:rPr>
        <w:t>)</w:t>
      </w:r>
    </w:p>
    <w:p w14:paraId="5CB68BCC" w14:textId="4C834DCD" w:rsidR="007602CA" w:rsidRDefault="007602CA" w:rsidP="008A752A">
      <w:pPr>
        <w:pStyle w:val="Bezriadkovania"/>
        <w:spacing w:line="360" w:lineRule="auto"/>
        <w:ind w:left="11"/>
        <w:rPr>
          <w:rFonts w:ascii="Arial" w:hAnsi="Arial" w:cs="Arial"/>
        </w:rPr>
      </w:pPr>
      <w:r>
        <w:rPr>
          <w:rFonts w:ascii="Arial" w:hAnsi="Arial" w:cs="Arial"/>
        </w:rPr>
        <w:t xml:space="preserve">Steinerová, J. (2019). </w:t>
      </w:r>
      <w:r w:rsidR="008A752A" w:rsidRPr="00594013">
        <w:rPr>
          <w:rFonts w:ascii="Times New Roman" w:hAnsi="Times New Roman"/>
          <w:sz w:val="20"/>
          <w:szCs w:val="20"/>
        </w:rPr>
        <w:t xml:space="preserve">The societal impact of information behaviour research on developing models of academic information ecologies. In </w:t>
      </w:r>
      <w:r w:rsidR="008A752A" w:rsidRPr="00594013">
        <w:rPr>
          <w:rStyle w:val="Zvraznenie"/>
          <w:sz w:val="20"/>
        </w:rPr>
        <w:t>Proceedings of CoLIS, the Tenth International Conference on Conceptions of Library and Information Science, Ljubljana, Slovenia, June 16-19, 2019</w:t>
      </w:r>
      <w:r w:rsidR="008A752A" w:rsidRPr="00594013">
        <w:rPr>
          <w:rFonts w:ascii="Times New Roman" w:hAnsi="Times New Roman"/>
          <w:sz w:val="20"/>
          <w:szCs w:val="20"/>
        </w:rPr>
        <w:t xml:space="preserve">. </w:t>
      </w:r>
      <w:r w:rsidR="008A752A" w:rsidRPr="00594013">
        <w:rPr>
          <w:rStyle w:val="Zvraznenie"/>
          <w:sz w:val="20"/>
        </w:rPr>
        <w:t>Information Research, 24</w:t>
      </w:r>
      <w:r w:rsidR="008A752A" w:rsidRPr="00594013">
        <w:rPr>
          <w:rFonts w:ascii="Times New Roman" w:hAnsi="Times New Roman"/>
          <w:sz w:val="20"/>
          <w:szCs w:val="20"/>
        </w:rPr>
        <w:t>(4), paper colis1905. Retrieved from http://InformationR.net/ir/24-4/colis/colis1905.html</w:t>
      </w:r>
    </w:p>
    <w:p w14:paraId="29D8F860" w14:textId="3EBFFFA6" w:rsidR="00AB1B26" w:rsidRPr="00AB1B26" w:rsidRDefault="00AB1B26" w:rsidP="00AB1B26">
      <w:pPr>
        <w:spacing w:line="360" w:lineRule="auto"/>
        <w:ind w:firstLine="0"/>
        <w:rPr>
          <w:rFonts w:ascii="Arial" w:hAnsi="Arial" w:cs="Arial"/>
          <w:sz w:val="22"/>
          <w:szCs w:val="22"/>
        </w:rPr>
      </w:pPr>
      <w:r w:rsidRPr="00AB1B26">
        <w:rPr>
          <w:rFonts w:ascii="Arial" w:hAnsi="Arial" w:cs="Arial"/>
          <w:sz w:val="22"/>
          <w:szCs w:val="22"/>
        </w:rPr>
        <w:t xml:space="preserve">Tenopir, C., King, D.W., Christian, L. and Volentine, R. (2015). Scholarly article seeking, reading, and use: a continuing evolution from print to electronic in the sciences and social sciences, </w:t>
      </w:r>
      <w:r w:rsidRPr="00AB1B26">
        <w:rPr>
          <w:rFonts w:ascii="Arial" w:hAnsi="Arial" w:cs="Arial"/>
          <w:i/>
          <w:iCs/>
          <w:sz w:val="22"/>
          <w:szCs w:val="22"/>
        </w:rPr>
        <w:t>Learned Publishing</w:t>
      </w:r>
      <w:r w:rsidRPr="00AB1B26">
        <w:rPr>
          <w:rFonts w:ascii="Arial" w:hAnsi="Arial" w:cs="Arial"/>
          <w:sz w:val="22"/>
          <w:szCs w:val="22"/>
        </w:rPr>
        <w:t>, Vol. 28 No. 2, 93–105.</w:t>
      </w:r>
    </w:p>
    <w:p w14:paraId="3AF2070A" w14:textId="77777777" w:rsidR="008B5332" w:rsidRPr="008B5332" w:rsidRDefault="008B5332" w:rsidP="008B5332"/>
    <w:p w14:paraId="51D00A66" w14:textId="788C1A1E" w:rsidR="00DE68FA" w:rsidRPr="00DC088A" w:rsidRDefault="00DE68FA" w:rsidP="00DE68FA">
      <w:pPr>
        <w:pStyle w:val="Nadpis1"/>
        <w:spacing w:before="0" w:line="360" w:lineRule="auto"/>
        <w:rPr>
          <w:rFonts w:ascii="Arial" w:hAnsi="Arial" w:cs="Arial"/>
          <w:szCs w:val="22"/>
        </w:rPr>
      </w:pPr>
      <w:r w:rsidRPr="00DC088A">
        <w:rPr>
          <w:rFonts w:ascii="Arial" w:hAnsi="Arial" w:cs="Arial"/>
          <w:szCs w:val="22"/>
        </w:rPr>
        <w:t>ACKNOWLEDGMENTS</w:t>
      </w:r>
    </w:p>
    <w:p w14:paraId="3A5E6185" w14:textId="4B9BE8E6" w:rsidR="00DE68FA" w:rsidRPr="00DC088A" w:rsidRDefault="00354AAE" w:rsidP="00354AAE">
      <w:pPr>
        <w:pStyle w:val="References"/>
        <w:spacing w:after="0" w:line="360" w:lineRule="auto"/>
        <w:rPr>
          <w:rFonts w:ascii="Arial" w:hAnsi="Arial" w:cs="Arial"/>
          <w:sz w:val="22"/>
          <w:szCs w:val="22"/>
          <w:lang w:val="tr-TR"/>
        </w:rPr>
      </w:pPr>
      <w:r>
        <w:rPr>
          <w:rFonts w:ascii="Arial" w:hAnsi="Arial" w:cs="Arial"/>
          <w:sz w:val="22"/>
          <w:szCs w:val="22"/>
        </w:rPr>
        <w:t xml:space="preserve">The </w:t>
      </w:r>
      <w:r w:rsidR="00F032A7">
        <w:rPr>
          <w:rFonts w:ascii="Arial" w:hAnsi="Arial" w:cs="Arial"/>
          <w:sz w:val="22"/>
          <w:szCs w:val="22"/>
        </w:rPr>
        <w:t>paper was developed than</w:t>
      </w:r>
      <w:r w:rsidR="00FD4E82" w:rsidRPr="00DC088A">
        <w:rPr>
          <w:rFonts w:ascii="Arial" w:hAnsi="Arial" w:cs="Arial"/>
          <w:sz w:val="22"/>
          <w:szCs w:val="22"/>
        </w:rPr>
        <w:t>k</w:t>
      </w:r>
      <w:r w:rsidR="00162555">
        <w:rPr>
          <w:rFonts w:ascii="Arial" w:hAnsi="Arial" w:cs="Arial"/>
          <w:sz w:val="22"/>
          <w:szCs w:val="22"/>
        </w:rPr>
        <w:t>s to</w:t>
      </w:r>
      <w:r w:rsidR="00FD4E82" w:rsidRPr="00DC088A">
        <w:rPr>
          <w:rFonts w:ascii="Arial" w:hAnsi="Arial" w:cs="Arial"/>
          <w:sz w:val="22"/>
          <w:szCs w:val="22"/>
        </w:rPr>
        <w:t xml:space="preserve"> the </w:t>
      </w:r>
      <w:r>
        <w:rPr>
          <w:rFonts w:ascii="Arial" w:hAnsi="Arial" w:cs="Arial"/>
          <w:sz w:val="22"/>
          <w:szCs w:val="22"/>
        </w:rPr>
        <w:t>support of the project HIBER APVV 0508-15.</w:t>
      </w:r>
    </w:p>
    <w:sectPr w:rsidR="00DE68FA" w:rsidRPr="00DC088A" w:rsidSect="000D7DF1">
      <w:footerReference w:type="even" r:id="rId10"/>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83A52" w14:textId="77777777" w:rsidR="001E1694" w:rsidRDefault="001E1694" w:rsidP="000D7DF1">
      <w:pPr>
        <w:spacing w:after="0"/>
      </w:pPr>
      <w:r>
        <w:separator/>
      </w:r>
    </w:p>
  </w:endnote>
  <w:endnote w:type="continuationSeparator" w:id="0">
    <w:p w14:paraId="0BDB25B7" w14:textId="77777777" w:rsidR="001E1694" w:rsidRDefault="001E1694"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5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E0BD" w14:textId="77777777" w:rsidR="00F63EEC" w:rsidRDefault="00D15F4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ED06743" w14:textId="77777777" w:rsidR="00F63EEC" w:rsidRDefault="001E169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CC7C3" w14:textId="77777777" w:rsidR="001E1694" w:rsidRDefault="001E1694" w:rsidP="000D7DF1">
      <w:pPr>
        <w:spacing w:after="0"/>
      </w:pPr>
      <w:r>
        <w:separator/>
      </w:r>
    </w:p>
  </w:footnote>
  <w:footnote w:type="continuationSeparator" w:id="0">
    <w:p w14:paraId="588E3181" w14:textId="77777777" w:rsidR="001E1694" w:rsidRDefault="001E1694" w:rsidP="000D7D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1"/>
    <w:rsid w:val="00030C0D"/>
    <w:rsid w:val="00044A64"/>
    <w:rsid w:val="000510EA"/>
    <w:rsid w:val="00052DFD"/>
    <w:rsid w:val="000610BD"/>
    <w:rsid w:val="00067888"/>
    <w:rsid w:val="000715E5"/>
    <w:rsid w:val="000836C3"/>
    <w:rsid w:val="000A109C"/>
    <w:rsid w:val="000A323E"/>
    <w:rsid w:val="000B4BE3"/>
    <w:rsid w:val="000B69AE"/>
    <w:rsid w:val="000D46DA"/>
    <w:rsid w:val="000D5669"/>
    <w:rsid w:val="000D6D8D"/>
    <w:rsid w:val="000D7DF1"/>
    <w:rsid w:val="000E4260"/>
    <w:rsid w:val="000F67A6"/>
    <w:rsid w:val="00137A9B"/>
    <w:rsid w:val="00162555"/>
    <w:rsid w:val="0016692E"/>
    <w:rsid w:val="00184450"/>
    <w:rsid w:val="001C3D4E"/>
    <w:rsid w:val="001D5829"/>
    <w:rsid w:val="001D710E"/>
    <w:rsid w:val="001E1694"/>
    <w:rsid w:val="001E2B18"/>
    <w:rsid w:val="001E5837"/>
    <w:rsid w:val="0024327B"/>
    <w:rsid w:val="00252B83"/>
    <w:rsid w:val="002564EC"/>
    <w:rsid w:val="002655CE"/>
    <w:rsid w:val="002A5CD4"/>
    <w:rsid w:val="002B29A8"/>
    <w:rsid w:val="002C13A3"/>
    <w:rsid w:val="002C684D"/>
    <w:rsid w:val="002E00C2"/>
    <w:rsid w:val="00314159"/>
    <w:rsid w:val="00321ADD"/>
    <w:rsid w:val="0032310C"/>
    <w:rsid w:val="00326FE2"/>
    <w:rsid w:val="00335E97"/>
    <w:rsid w:val="003404CC"/>
    <w:rsid w:val="00344B12"/>
    <w:rsid w:val="00344F8F"/>
    <w:rsid w:val="00345EB5"/>
    <w:rsid w:val="00350751"/>
    <w:rsid w:val="00354AAE"/>
    <w:rsid w:val="00355178"/>
    <w:rsid w:val="00371540"/>
    <w:rsid w:val="00372C9D"/>
    <w:rsid w:val="003B7B1F"/>
    <w:rsid w:val="003C0B29"/>
    <w:rsid w:val="003C25E6"/>
    <w:rsid w:val="003F51A9"/>
    <w:rsid w:val="003F7D0E"/>
    <w:rsid w:val="0040120A"/>
    <w:rsid w:val="00414583"/>
    <w:rsid w:val="00420942"/>
    <w:rsid w:val="00423E03"/>
    <w:rsid w:val="0045494C"/>
    <w:rsid w:val="00461827"/>
    <w:rsid w:val="0048153D"/>
    <w:rsid w:val="00484333"/>
    <w:rsid w:val="004A5194"/>
    <w:rsid w:val="004A750C"/>
    <w:rsid w:val="004E2580"/>
    <w:rsid w:val="005177D2"/>
    <w:rsid w:val="005252A6"/>
    <w:rsid w:val="00533A18"/>
    <w:rsid w:val="0054336F"/>
    <w:rsid w:val="005435F0"/>
    <w:rsid w:val="0055260A"/>
    <w:rsid w:val="00571B2B"/>
    <w:rsid w:val="005938B1"/>
    <w:rsid w:val="005A46E0"/>
    <w:rsid w:val="005C270C"/>
    <w:rsid w:val="005D1ED8"/>
    <w:rsid w:val="005F7124"/>
    <w:rsid w:val="006108E9"/>
    <w:rsid w:val="00621467"/>
    <w:rsid w:val="00622E70"/>
    <w:rsid w:val="00640237"/>
    <w:rsid w:val="0065115E"/>
    <w:rsid w:val="00651484"/>
    <w:rsid w:val="00657C0F"/>
    <w:rsid w:val="00664FCA"/>
    <w:rsid w:val="0066595F"/>
    <w:rsid w:val="00672480"/>
    <w:rsid w:val="00676B9A"/>
    <w:rsid w:val="00685E25"/>
    <w:rsid w:val="00695E89"/>
    <w:rsid w:val="006B1D5C"/>
    <w:rsid w:val="006D45FF"/>
    <w:rsid w:val="006D666C"/>
    <w:rsid w:val="006E7482"/>
    <w:rsid w:val="00707FC0"/>
    <w:rsid w:val="00713ADE"/>
    <w:rsid w:val="00716516"/>
    <w:rsid w:val="00716A0B"/>
    <w:rsid w:val="00723285"/>
    <w:rsid w:val="007525B4"/>
    <w:rsid w:val="00754582"/>
    <w:rsid w:val="007602CA"/>
    <w:rsid w:val="00763463"/>
    <w:rsid w:val="00774B49"/>
    <w:rsid w:val="00777975"/>
    <w:rsid w:val="00791C3A"/>
    <w:rsid w:val="007B670B"/>
    <w:rsid w:val="007C441E"/>
    <w:rsid w:val="007D3F0A"/>
    <w:rsid w:val="007E09F1"/>
    <w:rsid w:val="007E5857"/>
    <w:rsid w:val="007F108D"/>
    <w:rsid w:val="007F1933"/>
    <w:rsid w:val="008066F7"/>
    <w:rsid w:val="00810B5C"/>
    <w:rsid w:val="00826D2B"/>
    <w:rsid w:val="00832D4A"/>
    <w:rsid w:val="008349B3"/>
    <w:rsid w:val="00843D65"/>
    <w:rsid w:val="00866FCA"/>
    <w:rsid w:val="00876728"/>
    <w:rsid w:val="008808BB"/>
    <w:rsid w:val="0089497E"/>
    <w:rsid w:val="00894B15"/>
    <w:rsid w:val="00896BE6"/>
    <w:rsid w:val="008A752A"/>
    <w:rsid w:val="008B5332"/>
    <w:rsid w:val="008B7E21"/>
    <w:rsid w:val="008C2BA6"/>
    <w:rsid w:val="008F2D1C"/>
    <w:rsid w:val="00930879"/>
    <w:rsid w:val="00967687"/>
    <w:rsid w:val="00967D5E"/>
    <w:rsid w:val="00971421"/>
    <w:rsid w:val="0097700C"/>
    <w:rsid w:val="009772AD"/>
    <w:rsid w:val="009827E1"/>
    <w:rsid w:val="0098696F"/>
    <w:rsid w:val="009A1FBA"/>
    <w:rsid w:val="009B114C"/>
    <w:rsid w:val="009D4ECA"/>
    <w:rsid w:val="009F37DC"/>
    <w:rsid w:val="00A0202C"/>
    <w:rsid w:val="00A172EF"/>
    <w:rsid w:val="00A228C7"/>
    <w:rsid w:val="00A43579"/>
    <w:rsid w:val="00A62DED"/>
    <w:rsid w:val="00A95123"/>
    <w:rsid w:val="00AB09BD"/>
    <w:rsid w:val="00AB1B26"/>
    <w:rsid w:val="00AE31D9"/>
    <w:rsid w:val="00B31329"/>
    <w:rsid w:val="00B37289"/>
    <w:rsid w:val="00B5231A"/>
    <w:rsid w:val="00B56B1D"/>
    <w:rsid w:val="00B634D9"/>
    <w:rsid w:val="00B76042"/>
    <w:rsid w:val="00B76401"/>
    <w:rsid w:val="00B827D2"/>
    <w:rsid w:val="00BD5767"/>
    <w:rsid w:val="00BE2219"/>
    <w:rsid w:val="00BE311D"/>
    <w:rsid w:val="00BE75E4"/>
    <w:rsid w:val="00BF3710"/>
    <w:rsid w:val="00C035AA"/>
    <w:rsid w:val="00C134D8"/>
    <w:rsid w:val="00C36FC1"/>
    <w:rsid w:val="00C52AB6"/>
    <w:rsid w:val="00C816EA"/>
    <w:rsid w:val="00C904CF"/>
    <w:rsid w:val="00C91FA8"/>
    <w:rsid w:val="00C94AE2"/>
    <w:rsid w:val="00C96EB5"/>
    <w:rsid w:val="00CA77BB"/>
    <w:rsid w:val="00CB75E5"/>
    <w:rsid w:val="00CC30AD"/>
    <w:rsid w:val="00CF1861"/>
    <w:rsid w:val="00D028B2"/>
    <w:rsid w:val="00D15F42"/>
    <w:rsid w:val="00D367A0"/>
    <w:rsid w:val="00D56E6D"/>
    <w:rsid w:val="00D96A02"/>
    <w:rsid w:val="00DC088A"/>
    <w:rsid w:val="00DD1835"/>
    <w:rsid w:val="00DD3305"/>
    <w:rsid w:val="00DD34F9"/>
    <w:rsid w:val="00DE336F"/>
    <w:rsid w:val="00DE68FA"/>
    <w:rsid w:val="00DF1E9A"/>
    <w:rsid w:val="00E00099"/>
    <w:rsid w:val="00E135DB"/>
    <w:rsid w:val="00E14D93"/>
    <w:rsid w:val="00E20AAF"/>
    <w:rsid w:val="00E33D8D"/>
    <w:rsid w:val="00E361C8"/>
    <w:rsid w:val="00E40975"/>
    <w:rsid w:val="00E61697"/>
    <w:rsid w:val="00E72772"/>
    <w:rsid w:val="00E9550C"/>
    <w:rsid w:val="00EA3700"/>
    <w:rsid w:val="00EA3A13"/>
    <w:rsid w:val="00EB4765"/>
    <w:rsid w:val="00ED4200"/>
    <w:rsid w:val="00ED614A"/>
    <w:rsid w:val="00EE5460"/>
    <w:rsid w:val="00EF509E"/>
    <w:rsid w:val="00F032A7"/>
    <w:rsid w:val="00F142CB"/>
    <w:rsid w:val="00F43121"/>
    <w:rsid w:val="00F4324B"/>
    <w:rsid w:val="00F5153F"/>
    <w:rsid w:val="00F7243A"/>
    <w:rsid w:val="00F855BF"/>
    <w:rsid w:val="00F91BC3"/>
    <w:rsid w:val="00F91E81"/>
    <w:rsid w:val="00FA5519"/>
    <w:rsid w:val="00FA7470"/>
    <w:rsid w:val="00FB1B88"/>
    <w:rsid w:val="00FB3028"/>
    <w:rsid w:val="00FC52AD"/>
    <w:rsid w:val="00FD4E82"/>
    <w:rsid w:val="00FE3729"/>
    <w:rsid w:val="00FE5B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C5156C59-C12C-47C6-AB60-F64B27D8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Nadpis1">
    <w:name w:val="heading 1"/>
    <w:basedOn w:val="Normlny"/>
    <w:next w:val="Normlny"/>
    <w:link w:val="Nadpis1Char"/>
    <w:qFormat/>
    <w:rsid w:val="000D7DF1"/>
    <w:pPr>
      <w:keepNext/>
      <w:spacing w:before="40" w:after="0"/>
      <w:ind w:firstLine="0"/>
      <w:jc w:val="left"/>
      <w:outlineLvl w:val="0"/>
    </w:pPr>
    <w:rPr>
      <w:rFonts w:ascii="Helvetica" w:hAnsi="Helvetica"/>
      <w:b/>
      <w:kern w:val="28"/>
      <w:sz w:val="22"/>
    </w:rPr>
  </w:style>
  <w:style w:type="paragraph" w:styleId="Nadpis2">
    <w:name w:val="heading 2"/>
    <w:basedOn w:val="Nadpis1"/>
    <w:next w:val="Normlny"/>
    <w:link w:val="Nadpis2Char"/>
    <w:qFormat/>
    <w:rsid w:val="000D7DF1"/>
    <w:pPr>
      <w:outlineLvl w:val="1"/>
    </w:pPr>
    <w:rPr>
      <w:rFonts w:ascii="Times New Roman" w:hAnsi="Times New Roman"/>
      <w:b w:val="0"/>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D7DF1"/>
    <w:rPr>
      <w:rFonts w:ascii="Helvetica" w:eastAsia="Times New Roman" w:hAnsi="Helvetica" w:cs="Times New Roman"/>
      <w:b/>
      <w:kern w:val="28"/>
      <w:szCs w:val="20"/>
      <w:lang w:val="en-US"/>
    </w:rPr>
  </w:style>
  <w:style w:type="character" w:customStyle="1" w:styleId="Nadpis2Char">
    <w:name w:val="Nadpis 2 Char"/>
    <w:basedOn w:val="Predvolenpsmoodseku"/>
    <w:link w:val="Nadpis2"/>
    <w:rsid w:val="000D7DF1"/>
    <w:rPr>
      <w:rFonts w:ascii="Times New Roman" w:eastAsia="Times New Roman" w:hAnsi="Times New Roman" w:cs="Times New Roman"/>
      <w:i/>
      <w:kern w:val="28"/>
      <w:szCs w:val="20"/>
      <w:lang w:val="en-US"/>
    </w:rPr>
  </w:style>
  <w:style w:type="character" w:styleId="Odkaznapoznmkupodiarou">
    <w:name w:val="footnote reference"/>
    <w:uiPriority w:val="99"/>
    <w:semiHidden/>
    <w:rsid w:val="000D7DF1"/>
    <w:rPr>
      <w:rFonts w:ascii="Times New Roman" w:hAnsi="Times New Roman"/>
      <w:sz w:val="18"/>
      <w:vertAlign w:val="superscript"/>
    </w:rPr>
  </w:style>
  <w:style w:type="paragraph" w:customStyle="1" w:styleId="Author">
    <w:name w:val="Author"/>
    <w:basedOn w:val="Normlny"/>
    <w:rsid w:val="000D7DF1"/>
    <w:pPr>
      <w:jc w:val="left"/>
    </w:pPr>
    <w:rPr>
      <w:rFonts w:ascii="Helvetica" w:hAnsi="Helvetica"/>
      <w:b/>
    </w:rPr>
  </w:style>
  <w:style w:type="paragraph" w:customStyle="1" w:styleId="Paper-Title">
    <w:name w:val="Paper-Title"/>
    <w:basedOn w:val="Normlny"/>
    <w:rsid w:val="000D7DF1"/>
    <w:pPr>
      <w:spacing w:after="120"/>
      <w:jc w:val="left"/>
    </w:pPr>
    <w:rPr>
      <w:rFonts w:ascii="Helvetica" w:hAnsi="Helvetica"/>
      <w:b/>
      <w:sz w:val="32"/>
    </w:rPr>
  </w:style>
  <w:style w:type="paragraph" w:styleId="Textpoznmkypodiarou">
    <w:name w:val="footnote text"/>
    <w:basedOn w:val="Normlny"/>
    <w:link w:val="TextpoznmkypodiarouChar"/>
    <w:uiPriority w:val="99"/>
    <w:semiHidden/>
    <w:rsid w:val="000D7DF1"/>
    <w:pPr>
      <w:ind w:left="144" w:hanging="144"/>
    </w:pPr>
    <w:rPr>
      <w:sz w:val="18"/>
    </w:rPr>
  </w:style>
  <w:style w:type="character" w:customStyle="1" w:styleId="TextpoznmkypodiarouChar">
    <w:name w:val="Text poznámky pod čiarou Char"/>
    <w:basedOn w:val="Predvolenpsmoodseku"/>
    <w:link w:val="Textpoznmkypodiarou"/>
    <w:uiPriority w:val="99"/>
    <w:semiHidden/>
    <w:rsid w:val="000D7DF1"/>
    <w:rPr>
      <w:rFonts w:ascii="Times New Roman" w:eastAsia="Times New Roman" w:hAnsi="Times New Roman" w:cs="Times New Roman"/>
      <w:sz w:val="18"/>
      <w:szCs w:val="20"/>
      <w:lang w:val="en-US"/>
    </w:rPr>
  </w:style>
  <w:style w:type="paragraph" w:styleId="Pta">
    <w:name w:val="footer"/>
    <w:basedOn w:val="Normlny"/>
    <w:link w:val="PtaChar"/>
    <w:rsid w:val="000D7DF1"/>
    <w:pPr>
      <w:tabs>
        <w:tab w:val="center" w:pos="4320"/>
        <w:tab w:val="right" w:pos="8640"/>
      </w:tabs>
    </w:pPr>
  </w:style>
  <w:style w:type="character" w:customStyle="1" w:styleId="PtaChar">
    <w:name w:val="Päta Char"/>
    <w:basedOn w:val="Predvolenpsmoodseku"/>
    <w:link w:val="Pta"/>
    <w:rsid w:val="000D7DF1"/>
    <w:rPr>
      <w:rFonts w:ascii="Times New Roman" w:eastAsia="Times New Roman" w:hAnsi="Times New Roman" w:cs="Times New Roman"/>
      <w:sz w:val="20"/>
      <w:szCs w:val="20"/>
      <w:lang w:val="en-US"/>
    </w:rPr>
  </w:style>
  <w:style w:type="paragraph" w:customStyle="1" w:styleId="Abstract">
    <w:name w:val="Abstract"/>
    <w:basedOn w:val="Nadpis1"/>
    <w:rsid w:val="000D7DF1"/>
    <w:pPr>
      <w:outlineLvl w:val="9"/>
    </w:pPr>
    <w:rPr>
      <w:sz w:val="20"/>
    </w:rPr>
  </w:style>
  <w:style w:type="paragraph" w:customStyle="1" w:styleId="References">
    <w:name w:val="References"/>
    <w:basedOn w:val="Normlny"/>
    <w:rsid w:val="000D7DF1"/>
    <w:pPr>
      <w:ind w:left="144" w:hanging="144"/>
    </w:pPr>
    <w:rPr>
      <w:sz w:val="18"/>
    </w:rPr>
  </w:style>
  <w:style w:type="character" w:styleId="slostrany">
    <w:name w:val="page number"/>
    <w:basedOn w:val="Predvolenpsmoodseku"/>
    <w:rsid w:val="000D7DF1"/>
  </w:style>
  <w:style w:type="paragraph" w:styleId="Zarkazkladnhotextu2">
    <w:name w:val="Body Text Indent 2"/>
    <w:basedOn w:val="Normlny"/>
    <w:link w:val="Zarkazkladnhotextu2Char"/>
    <w:rsid w:val="000D7DF1"/>
  </w:style>
  <w:style w:type="character" w:customStyle="1" w:styleId="Zarkazkladnhotextu2Char">
    <w:name w:val="Zarážka základného textu 2 Char"/>
    <w:basedOn w:val="Predvolenpsmoodseku"/>
    <w:link w:val="Zarkazkladnhotextu2"/>
    <w:rsid w:val="000D7DF1"/>
    <w:rPr>
      <w:rFonts w:ascii="Times New Roman" w:eastAsia="Times New Roman" w:hAnsi="Times New Roman" w:cs="Times New Roman"/>
      <w:sz w:val="20"/>
      <w:szCs w:val="20"/>
      <w:lang w:val="en-US"/>
    </w:rPr>
  </w:style>
  <w:style w:type="character" w:customStyle="1" w:styleId="pagetitle1">
    <w:name w:val="pagetitle1"/>
    <w:basedOn w:val="Predvolenpsmoodseku"/>
    <w:rsid w:val="00E33D8D"/>
    <w:rPr>
      <w:rFonts w:ascii="Arial" w:hAnsi="Arial" w:cs="Arial" w:hint="default"/>
      <w:b w:val="0"/>
      <w:bCs w:val="0"/>
      <w:color w:val="000000"/>
      <w:sz w:val="27"/>
      <w:szCs w:val="27"/>
    </w:rPr>
  </w:style>
  <w:style w:type="character" w:customStyle="1" w:styleId="bodycopy1">
    <w:name w:val="bodycopy1"/>
    <w:basedOn w:val="Predvolenpsmoodseku"/>
    <w:rsid w:val="00E33D8D"/>
    <w:rPr>
      <w:rFonts w:ascii="Verdana" w:hAnsi="Verdana" w:hint="default"/>
      <w:color w:val="000000"/>
      <w:sz w:val="17"/>
      <w:szCs w:val="17"/>
    </w:rPr>
  </w:style>
  <w:style w:type="character" w:styleId="Hypertextovprepojenie">
    <w:name w:val="Hyperlink"/>
    <w:rsid w:val="00E33D8D"/>
    <w:rPr>
      <w:color w:val="0000FF"/>
      <w:u w:val="single"/>
    </w:rPr>
  </w:style>
  <w:style w:type="paragraph" w:styleId="Textbubliny">
    <w:name w:val="Balloon Text"/>
    <w:basedOn w:val="Normlny"/>
    <w:link w:val="TextbublinyChar"/>
    <w:uiPriority w:val="99"/>
    <w:semiHidden/>
    <w:unhideWhenUsed/>
    <w:rsid w:val="00335E97"/>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5E97"/>
    <w:rPr>
      <w:rFonts w:ascii="Segoe UI" w:eastAsia="Times New Roman" w:hAnsi="Segoe UI" w:cs="Segoe UI"/>
      <w:sz w:val="18"/>
      <w:szCs w:val="18"/>
      <w:lang w:val="en-US"/>
    </w:rPr>
  </w:style>
  <w:style w:type="character" w:styleId="Odkaznakomentr">
    <w:name w:val="annotation reference"/>
    <w:basedOn w:val="Predvolenpsmoodseku"/>
    <w:uiPriority w:val="99"/>
    <w:semiHidden/>
    <w:unhideWhenUsed/>
    <w:rsid w:val="00137A9B"/>
    <w:rPr>
      <w:sz w:val="16"/>
      <w:szCs w:val="16"/>
    </w:rPr>
  </w:style>
  <w:style w:type="paragraph" w:styleId="Textkomentra">
    <w:name w:val="annotation text"/>
    <w:basedOn w:val="Normlny"/>
    <w:link w:val="TextkomentraChar"/>
    <w:uiPriority w:val="99"/>
    <w:semiHidden/>
    <w:unhideWhenUsed/>
    <w:rsid w:val="00137A9B"/>
  </w:style>
  <w:style w:type="character" w:customStyle="1" w:styleId="TextkomentraChar">
    <w:name w:val="Text komentára Char"/>
    <w:basedOn w:val="Predvolenpsmoodseku"/>
    <w:link w:val="Textkomentra"/>
    <w:uiPriority w:val="99"/>
    <w:semiHidden/>
    <w:rsid w:val="00137A9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137A9B"/>
    <w:rPr>
      <w:b/>
      <w:bCs/>
    </w:rPr>
  </w:style>
  <w:style w:type="character" w:customStyle="1" w:styleId="PredmetkomentraChar">
    <w:name w:val="Predmet komentára Char"/>
    <w:basedOn w:val="TextkomentraChar"/>
    <w:link w:val="Predmetkomentra"/>
    <w:uiPriority w:val="99"/>
    <w:semiHidden/>
    <w:rsid w:val="00137A9B"/>
    <w:rPr>
      <w:rFonts w:ascii="Times New Roman" w:eastAsia="Times New Roman" w:hAnsi="Times New Roman" w:cs="Times New Roman"/>
      <w:b/>
      <w:bCs/>
      <w:sz w:val="20"/>
      <w:szCs w:val="20"/>
      <w:lang w:val="en-US"/>
    </w:rPr>
  </w:style>
  <w:style w:type="table" w:styleId="Mriekatabuky">
    <w:name w:val="Table Grid"/>
    <w:basedOn w:val="Normlnatabuka"/>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420942"/>
    <w:pPr>
      <w:spacing w:after="120"/>
    </w:pPr>
  </w:style>
  <w:style w:type="character" w:customStyle="1" w:styleId="ZkladntextChar">
    <w:name w:val="Základný text Char"/>
    <w:basedOn w:val="Predvolenpsmoodseku"/>
    <w:link w:val="Zkladntext"/>
    <w:uiPriority w:val="99"/>
    <w:semiHidden/>
    <w:rsid w:val="00420942"/>
    <w:rPr>
      <w:rFonts w:ascii="Times New Roman" w:eastAsia="Times New Roman" w:hAnsi="Times New Roman" w:cs="Times New Roman"/>
      <w:sz w:val="20"/>
      <w:szCs w:val="20"/>
      <w:lang w:val="en-US"/>
    </w:rPr>
  </w:style>
  <w:style w:type="character" w:styleId="Zvraznenie">
    <w:name w:val="Emphasis"/>
    <w:uiPriority w:val="20"/>
    <w:qFormat/>
    <w:rsid w:val="00DD3305"/>
    <w:rPr>
      <w:rFonts w:cs="Times New Roman"/>
      <w:i/>
      <w:iCs/>
    </w:rPr>
  </w:style>
  <w:style w:type="paragraph" w:styleId="Bezriadkovania">
    <w:name w:val="No Spacing"/>
    <w:uiPriority w:val="1"/>
    <w:qFormat/>
    <w:rsid w:val="00DD3305"/>
    <w:pPr>
      <w:spacing w:after="0" w:line="240" w:lineRule="auto"/>
    </w:pPr>
    <w:rPr>
      <w:rFonts w:ascii="Cambria" w:eastAsia="Times New Roman" w:hAnsi="Cambria"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D-04-2017-0051" TargetMode="External"/><Relationship Id="rId3" Type="http://schemas.openxmlformats.org/officeDocument/2006/relationships/settings" Target="settings.xml"/><Relationship Id="rId7" Type="http://schemas.openxmlformats.org/officeDocument/2006/relationships/hyperlink" Target="http://onlinelibrary.wiley.com/doi/10.1002/asi.10359/fu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bcitation.org/74FBlS9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D4C0-7E33-4BFD-8897-DBD04541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1913</Words>
  <Characters>10905</Characters>
  <Application>Microsoft Office Word</Application>
  <DocSecurity>0</DocSecurity>
  <Lines>90</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steinerova1</cp:lastModifiedBy>
  <cp:revision>25</cp:revision>
  <cp:lastPrinted>2014-05-08T08:59:00Z</cp:lastPrinted>
  <dcterms:created xsi:type="dcterms:W3CDTF">2021-02-21T19:16:00Z</dcterms:created>
  <dcterms:modified xsi:type="dcterms:W3CDTF">2021-02-24T17:09:00Z</dcterms:modified>
</cp:coreProperties>
</file>