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2202" w14:textId="77777777" w:rsidR="00CC6968" w:rsidRPr="00894B15" w:rsidRDefault="00CC6968" w:rsidP="00CC6968">
      <w:pPr>
        <w:pStyle w:val="Paper-Title"/>
        <w:spacing w:after="0" w:line="36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Type of </w:t>
      </w:r>
      <w:r w:rsidRPr="0047363C">
        <w:rPr>
          <w:rFonts w:ascii="Arial" w:hAnsi="Arial" w:cs="Arial"/>
          <w:sz w:val="24"/>
          <w:szCs w:val="24"/>
        </w:rPr>
        <w:t>Contribution</w:t>
      </w:r>
      <w:r>
        <w:rPr>
          <w:rFonts w:ascii="Arial" w:hAnsi="Arial" w:cs="Arial"/>
          <w:sz w:val="28"/>
          <w:szCs w:val="28"/>
        </w:rPr>
        <w:t>: PANEL</w:t>
      </w:r>
    </w:p>
    <w:p w14:paraId="6B387BFE" w14:textId="77777777" w:rsidR="004D18C4" w:rsidRDefault="004D18C4" w:rsidP="00CC6968">
      <w:pPr>
        <w:pStyle w:val="Paper-Title"/>
        <w:spacing w:after="0" w:line="360" w:lineRule="auto"/>
        <w:ind w:firstLine="0"/>
        <w:rPr>
          <w:rFonts w:ascii="Arial" w:hAnsi="Arial" w:cs="Arial"/>
          <w:sz w:val="28"/>
          <w:szCs w:val="28"/>
        </w:rPr>
      </w:pPr>
    </w:p>
    <w:p w14:paraId="70F9B43C" w14:textId="77777777" w:rsidR="009942F8" w:rsidRPr="002A66E7" w:rsidRDefault="00280A83" w:rsidP="00CC6968">
      <w:pPr>
        <w:pStyle w:val="Paper-Title"/>
        <w:spacing w:after="0" w:line="36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Title of</w:t>
      </w:r>
      <w:r w:rsidR="009942F8">
        <w:rPr>
          <w:rFonts w:ascii="Arial" w:hAnsi="Arial" w:cs="Arial"/>
          <w:sz w:val="28"/>
          <w:szCs w:val="28"/>
        </w:rPr>
        <w:t xml:space="preserve"> Extended Abstract</w:t>
      </w:r>
      <w:r w:rsidR="00566D5E">
        <w:rPr>
          <w:rFonts w:ascii="Arial" w:hAnsi="Arial" w:cs="Arial"/>
          <w:sz w:val="28"/>
          <w:szCs w:val="28"/>
        </w:rPr>
        <w:t>: Immersive Learning</w:t>
      </w:r>
      <w:r w:rsidR="004D18C4">
        <w:rPr>
          <w:rFonts w:ascii="Arial" w:hAnsi="Arial" w:cs="Arial"/>
          <w:sz w:val="28"/>
          <w:szCs w:val="28"/>
        </w:rPr>
        <w:t>:</w:t>
      </w:r>
      <w:r w:rsidR="008E1AE2">
        <w:rPr>
          <w:rFonts w:ascii="Arial" w:hAnsi="Arial" w:cs="Arial"/>
          <w:sz w:val="28"/>
          <w:szCs w:val="28"/>
        </w:rPr>
        <w:t xml:space="preserve"> </w:t>
      </w:r>
      <w:r w:rsidR="004D18C4">
        <w:rPr>
          <w:rFonts w:ascii="Arial" w:hAnsi="Arial" w:cs="Arial"/>
          <w:sz w:val="28"/>
          <w:szCs w:val="28"/>
        </w:rPr>
        <w:t>B</w:t>
      </w:r>
      <w:r w:rsidR="008E1AE2">
        <w:rPr>
          <w:rFonts w:ascii="Arial" w:hAnsi="Arial" w:cs="Arial"/>
          <w:sz w:val="28"/>
          <w:szCs w:val="28"/>
        </w:rPr>
        <w:t>uilding a</w:t>
      </w:r>
      <w:r w:rsidR="004D18C4">
        <w:rPr>
          <w:rFonts w:ascii="Arial" w:hAnsi="Arial" w:cs="Arial"/>
          <w:sz w:val="28"/>
          <w:szCs w:val="28"/>
        </w:rPr>
        <w:t xml:space="preserve"> </w:t>
      </w:r>
      <w:r w:rsidR="008E1AE2">
        <w:rPr>
          <w:rFonts w:ascii="Arial" w:hAnsi="Arial" w:cs="Arial"/>
          <w:sz w:val="28"/>
          <w:szCs w:val="28"/>
        </w:rPr>
        <w:t>Community of Practice</w:t>
      </w:r>
      <w:r w:rsidR="002A66E7">
        <w:rPr>
          <w:rFonts w:ascii="Arial" w:hAnsi="Arial" w:cs="Arial"/>
          <w:sz w:val="28"/>
          <w:szCs w:val="28"/>
        </w:rPr>
        <w:t xml:space="preserve"> for the use of </w:t>
      </w:r>
      <w:r w:rsidR="002A66E7" w:rsidRPr="002A66E7">
        <w:rPr>
          <w:rFonts w:ascii="Arial" w:hAnsi="Arial" w:cs="Arial"/>
          <w:sz w:val="28"/>
          <w:szCs w:val="28"/>
        </w:rPr>
        <w:t>Virtual Reality</w:t>
      </w:r>
      <w:r w:rsidR="002A66E7">
        <w:rPr>
          <w:rFonts w:ascii="Arial" w:hAnsi="Arial" w:cs="Arial"/>
          <w:sz w:val="28"/>
          <w:szCs w:val="28"/>
        </w:rPr>
        <w:t xml:space="preserve">, </w:t>
      </w:r>
      <w:r w:rsidR="002A66E7" w:rsidRPr="002A66E7">
        <w:rPr>
          <w:rFonts w:ascii="Arial" w:hAnsi="Arial" w:cs="Arial"/>
          <w:sz w:val="28"/>
          <w:szCs w:val="28"/>
        </w:rPr>
        <w:t>Augmented Realit</w:t>
      </w:r>
      <w:r w:rsidR="002A66E7">
        <w:rPr>
          <w:rFonts w:ascii="Arial" w:hAnsi="Arial" w:cs="Arial"/>
          <w:sz w:val="28"/>
          <w:szCs w:val="28"/>
        </w:rPr>
        <w:t xml:space="preserve">y and </w:t>
      </w:r>
      <w:r w:rsidR="002A66E7" w:rsidRPr="002A66E7">
        <w:rPr>
          <w:rFonts w:ascii="Arial" w:hAnsi="Arial" w:cs="Arial"/>
          <w:sz w:val="28"/>
          <w:szCs w:val="28"/>
        </w:rPr>
        <w:t>Extended Reality</w:t>
      </w:r>
      <w:r w:rsidR="004D18C4">
        <w:rPr>
          <w:rFonts w:ascii="Arial" w:hAnsi="Arial" w:cs="Arial"/>
          <w:sz w:val="28"/>
          <w:szCs w:val="28"/>
        </w:rPr>
        <w:t xml:space="preserve"> in Libraries.</w:t>
      </w:r>
    </w:p>
    <w:p w14:paraId="36845078" w14:textId="77777777" w:rsidR="00566D5E" w:rsidRDefault="00566D5E" w:rsidP="00280A83">
      <w:pPr>
        <w:pStyle w:val="Paper-Title"/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0D0FCA03" w14:textId="77777777" w:rsidR="00280A83" w:rsidRDefault="00280A83" w:rsidP="00280A83">
      <w:pPr>
        <w:pStyle w:val="Paper-Title"/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Keywords: </w:t>
      </w:r>
      <w:r w:rsidR="00566D5E">
        <w:rPr>
          <w:rFonts w:ascii="Arial" w:hAnsi="Arial" w:cs="Arial"/>
          <w:sz w:val="24"/>
          <w:szCs w:val="24"/>
        </w:rPr>
        <w:t>Virtual, Augmented &amp; Extended Realities</w:t>
      </w:r>
      <w:r w:rsidR="00782D0B">
        <w:rPr>
          <w:rFonts w:ascii="Arial" w:hAnsi="Arial" w:cs="Arial"/>
          <w:sz w:val="24"/>
          <w:szCs w:val="24"/>
        </w:rPr>
        <w:t>,</w:t>
      </w:r>
      <w:r w:rsidR="00566D5E">
        <w:rPr>
          <w:rFonts w:ascii="Arial" w:hAnsi="Arial" w:cs="Arial"/>
          <w:sz w:val="24"/>
          <w:szCs w:val="24"/>
        </w:rPr>
        <w:t xml:space="preserve"> Immersive learning</w:t>
      </w:r>
    </w:p>
    <w:p w14:paraId="31C59455" w14:textId="77777777" w:rsidR="00566D5E" w:rsidRDefault="00566D5E" w:rsidP="00280A83">
      <w:pPr>
        <w:pStyle w:val="Heading1"/>
        <w:spacing w:before="0" w:line="360" w:lineRule="auto"/>
        <w:rPr>
          <w:rFonts w:ascii="Arial" w:hAnsi="Arial" w:cs="Arial"/>
          <w:szCs w:val="22"/>
        </w:rPr>
      </w:pPr>
    </w:p>
    <w:p w14:paraId="03D8400C" w14:textId="77777777" w:rsidR="00280A83" w:rsidRPr="00DC088A" w:rsidRDefault="00280A83" w:rsidP="00280A83">
      <w:pPr>
        <w:pStyle w:val="Heading1"/>
        <w:spacing w:before="0" w:line="360" w:lineRule="auto"/>
        <w:rPr>
          <w:rFonts w:ascii="Arial" w:hAnsi="Arial" w:cs="Arial"/>
          <w:szCs w:val="22"/>
        </w:rPr>
      </w:pPr>
      <w:r w:rsidRPr="00DC088A">
        <w:rPr>
          <w:rFonts w:ascii="Arial" w:hAnsi="Arial" w:cs="Arial"/>
          <w:szCs w:val="22"/>
        </w:rPr>
        <w:t xml:space="preserve">Introduction </w:t>
      </w:r>
    </w:p>
    <w:p w14:paraId="1A1DC48F" w14:textId="77777777" w:rsidR="0076716A" w:rsidRDefault="00566D5E" w:rsidP="003E79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D5E">
        <w:rPr>
          <w:rFonts w:ascii="Arial" w:hAnsi="Arial" w:cs="Arial"/>
          <w:sz w:val="22"/>
          <w:szCs w:val="22"/>
        </w:rPr>
        <w:t>Our Community of Practice (CoP)</w:t>
      </w:r>
      <w:r w:rsidR="008E5257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8E5257">
          <w:rPr>
            <w:rStyle w:val="Hyperlink"/>
            <w:rFonts w:ascii="Arial" w:hAnsi="Arial" w:cs="Arial"/>
            <w:sz w:val="22"/>
            <w:szCs w:val="22"/>
          </w:rPr>
          <w:t>XRLibraries</w:t>
        </w:r>
      </w:hyperlink>
      <w:r w:rsidRPr="00566D5E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Pr="008E5257">
          <w:rPr>
            <w:rStyle w:val="Hyperlink"/>
            <w:rFonts w:ascii="Arial" w:hAnsi="Arial" w:cs="Arial"/>
            <w:sz w:val="22"/>
            <w:szCs w:val="22"/>
          </w:rPr>
          <w:t>Califa</w:t>
        </w:r>
      </w:hyperlink>
      <w:r w:rsidRPr="00566D5E">
        <w:rPr>
          <w:rFonts w:ascii="Arial" w:hAnsi="Arial" w:cs="Arial"/>
          <w:sz w:val="22"/>
          <w:szCs w:val="22"/>
        </w:rPr>
        <w:t xml:space="preserve">, the </w:t>
      </w:r>
      <w:hyperlink r:id="rId12" w:history="1">
        <w:r w:rsidRPr="008E5257">
          <w:rPr>
            <w:rStyle w:val="Hyperlink"/>
            <w:rFonts w:ascii="Arial" w:hAnsi="Arial" w:cs="Arial"/>
            <w:sz w:val="22"/>
            <w:szCs w:val="22"/>
          </w:rPr>
          <w:t>State Library in Nevada</w:t>
        </w:r>
      </w:hyperlink>
      <w:r w:rsidRPr="00566D5E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Pr="008E5257">
          <w:rPr>
            <w:rStyle w:val="Hyperlink"/>
            <w:rFonts w:ascii="Arial" w:hAnsi="Arial" w:cs="Arial"/>
            <w:sz w:val="22"/>
            <w:szCs w:val="22"/>
          </w:rPr>
          <w:t>Lifeliqe</w:t>
        </w:r>
      </w:hyperlink>
      <w:r w:rsidRPr="00566D5E">
        <w:rPr>
          <w:rFonts w:ascii="Arial" w:hAnsi="Arial" w:cs="Arial"/>
          <w:sz w:val="22"/>
          <w:szCs w:val="22"/>
        </w:rPr>
        <w:t xml:space="preserve"> </w:t>
      </w:r>
      <w:r w:rsidR="00782D0B">
        <w:rPr>
          <w:rFonts w:ascii="Arial" w:hAnsi="Arial" w:cs="Arial"/>
          <w:sz w:val="22"/>
          <w:szCs w:val="22"/>
        </w:rPr>
        <w:t xml:space="preserve">make up practitioners who </w:t>
      </w:r>
      <w:r w:rsidRPr="00566D5E">
        <w:rPr>
          <w:rFonts w:ascii="Arial" w:hAnsi="Arial" w:cs="Arial"/>
          <w:sz w:val="22"/>
          <w:szCs w:val="22"/>
        </w:rPr>
        <w:t>represent local,</w:t>
      </w:r>
      <w:r w:rsidR="004D18C4">
        <w:rPr>
          <w:rFonts w:ascii="Arial" w:hAnsi="Arial" w:cs="Arial"/>
          <w:sz w:val="22"/>
          <w:szCs w:val="22"/>
        </w:rPr>
        <w:t xml:space="preserve"> </w:t>
      </w:r>
      <w:r w:rsidRPr="00566D5E">
        <w:rPr>
          <w:rFonts w:ascii="Arial" w:hAnsi="Arial" w:cs="Arial"/>
          <w:sz w:val="22"/>
          <w:szCs w:val="22"/>
        </w:rPr>
        <w:t xml:space="preserve">statewide and nationwide </w:t>
      </w:r>
      <w:r w:rsidR="00782D0B">
        <w:rPr>
          <w:rFonts w:ascii="Arial" w:hAnsi="Arial" w:cs="Arial"/>
          <w:sz w:val="22"/>
          <w:szCs w:val="22"/>
        </w:rPr>
        <w:t xml:space="preserve">use of </w:t>
      </w:r>
      <w:bookmarkStart w:id="0" w:name="_Hlk20733238"/>
      <w:r>
        <w:rPr>
          <w:rFonts w:ascii="Arial" w:hAnsi="Arial" w:cs="Arial"/>
          <w:sz w:val="22"/>
          <w:szCs w:val="22"/>
        </w:rPr>
        <w:t>V</w:t>
      </w:r>
      <w:r w:rsidR="001278E9">
        <w:rPr>
          <w:rFonts w:ascii="Arial" w:hAnsi="Arial" w:cs="Arial"/>
          <w:sz w:val="22"/>
          <w:szCs w:val="22"/>
        </w:rPr>
        <w:t xml:space="preserve">irtual </w:t>
      </w:r>
      <w:r>
        <w:rPr>
          <w:rFonts w:ascii="Arial" w:hAnsi="Arial" w:cs="Arial"/>
          <w:sz w:val="22"/>
          <w:szCs w:val="22"/>
        </w:rPr>
        <w:t>R</w:t>
      </w:r>
      <w:r w:rsidR="001278E9">
        <w:rPr>
          <w:rFonts w:ascii="Arial" w:hAnsi="Arial" w:cs="Arial"/>
          <w:sz w:val="22"/>
          <w:szCs w:val="22"/>
        </w:rPr>
        <w:t>eality</w:t>
      </w:r>
      <w:r>
        <w:rPr>
          <w:rFonts w:ascii="Arial" w:hAnsi="Arial" w:cs="Arial"/>
          <w:sz w:val="22"/>
          <w:szCs w:val="22"/>
        </w:rPr>
        <w:t>/A</w:t>
      </w:r>
      <w:r w:rsidR="001278E9">
        <w:rPr>
          <w:rFonts w:ascii="Arial" w:hAnsi="Arial" w:cs="Arial"/>
          <w:sz w:val="22"/>
          <w:szCs w:val="22"/>
        </w:rPr>
        <w:t xml:space="preserve">ugmented </w:t>
      </w:r>
      <w:r w:rsidR="00782D0B">
        <w:rPr>
          <w:rFonts w:ascii="Arial" w:hAnsi="Arial" w:cs="Arial"/>
          <w:sz w:val="22"/>
          <w:szCs w:val="22"/>
        </w:rPr>
        <w:t>Reality</w:t>
      </w:r>
      <w:r w:rsidR="001278E9">
        <w:rPr>
          <w:rFonts w:ascii="Arial" w:hAnsi="Arial" w:cs="Arial"/>
          <w:sz w:val="22"/>
          <w:szCs w:val="22"/>
        </w:rPr>
        <w:t>/ Extended Reality</w:t>
      </w:r>
      <w:bookmarkEnd w:id="0"/>
      <w:r w:rsidR="00782D0B">
        <w:rPr>
          <w:rFonts w:ascii="Arial" w:hAnsi="Arial" w:cs="Arial"/>
          <w:sz w:val="22"/>
          <w:szCs w:val="22"/>
        </w:rPr>
        <w:t xml:space="preserve"> in libraries</w:t>
      </w:r>
      <w:r w:rsidR="002A66E7">
        <w:rPr>
          <w:rFonts w:ascii="Arial" w:hAnsi="Arial" w:cs="Arial"/>
          <w:sz w:val="22"/>
          <w:szCs w:val="22"/>
        </w:rPr>
        <w:t xml:space="preserve"> and formal education environments</w:t>
      </w:r>
      <w:r w:rsidR="00782D0B">
        <w:rPr>
          <w:rFonts w:ascii="Arial" w:hAnsi="Arial" w:cs="Arial"/>
          <w:sz w:val="22"/>
          <w:szCs w:val="22"/>
        </w:rPr>
        <w:t xml:space="preserve">. The partners </w:t>
      </w:r>
      <w:r w:rsidRPr="00566D5E">
        <w:rPr>
          <w:rFonts w:ascii="Arial" w:hAnsi="Arial" w:cs="Arial"/>
          <w:sz w:val="22"/>
          <w:szCs w:val="22"/>
        </w:rPr>
        <w:t>have been using</w:t>
      </w:r>
      <w:r w:rsidR="00782D0B">
        <w:rPr>
          <w:rFonts w:ascii="Arial" w:hAnsi="Arial" w:cs="Arial"/>
          <w:sz w:val="22"/>
          <w:szCs w:val="22"/>
        </w:rPr>
        <w:t>, developing and presenting</w:t>
      </w:r>
      <w:r w:rsidRPr="00566D5E">
        <w:rPr>
          <w:rFonts w:ascii="Arial" w:hAnsi="Arial" w:cs="Arial"/>
          <w:sz w:val="22"/>
          <w:szCs w:val="22"/>
        </w:rPr>
        <w:t xml:space="preserve"> </w:t>
      </w:r>
      <w:r w:rsidR="008E5257">
        <w:rPr>
          <w:rFonts w:ascii="Arial" w:hAnsi="Arial" w:cs="Arial"/>
          <w:sz w:val="22"/>
          <w:szCs w:val="22"/>
        </w:rPr>
        <w:t xml:space="preserve">about “the realities” </w:t>
      </w:r>
      <w:r w:rsidRPr="00566D5E">
        <w:rPr>
          <w:rFonts w:ascii="Arial" w:hAnsi="Arial" w:cs="Arial"/>
          <w:sz w:val="22"/>
          <w:szCs w:val="22"/>
        </w:rPr>
        <w:t>for over 4 years</w:t>
      </w:r>
      <w:r w:rsidR="00782D0B">
        <w:rPr>
          <w:rFonts w:ascii="Arial" w:hAnsi="Arial" w:cs="Arial"/>
          <w:sz w:val="22"/>
          <w:szCs w:val="22"/>
        </w:rPr>
        <w:t xml:space="preserve">. </w:t>
      </w:r>
      <w:r w:rsidR="00331019">
        <w:rPr>
          <w:rFonts w:ascii="Arial" w:hAnsi="Arial" w:cs="Arial"/>
          <w:sz w:val="22"/>
          <w:szCs w:val="22"/>
        </w:rPr>
        <w:t>T</w:t>
      </w:r>
      <w:r w:rsidR="008E1AE2">
        <w:rPr>
          <w:rFonts w:ascii="Arial" w:hAnsi="Arial" w:cs="Arial"/>
          <w:sz w:val="22"/>
          <w:szCs w:val="22"/>
        </w:rPr>
        <w:t>his group ha</w:t>
      </w:r>
      <w:r w:rsidR="002A66E7">
        <w:rPr>
          <w:rFonts w:ascii="Arial" w:hAnsi="Arial" w:cs="Arial"/>
          <w:sz w:val="22"/>
          <w:szCs w:val="22"/>
        </w:rPr>
        <w:t>s</w:t>
      </w:r>
      <w:r w:rsidR="00782D0B">
        <w:rPr>
          <w:rFonts w:ascii="Arial" w:hAnsi="Arial" w:cs="Arial"/>
          <w:sz w:val="22"/>
          <w:szCs w:val="22"/>
        </w:rPr>
        <w:t xml:space="preserve"> </w:t>
      </w:r>
      <w:r w:rsidR="008E5257">
        <w:rPr>
          <w:rFonts w:ascii="Arial" w:hAnsi="Arial" w:cs="Arial"/>
          <w:sz w:val="22"/>
          <w:szCs w:val="22"/>
        </w:rPr>
        <w:t>present</w:t>
      </w:r>
      <w:r w:rsidR="008E1AE2">
        <w:rPr>
          <w:rFonts w:ascii="Arial" w:hAnsi="Arial" w:cs="Arial"/>
          <w:sz w:val="22"/>
          <w:szCs w:val="22"/>
        </w:rPr>
        <w:t xml:space="preserve">ed </w:t>
      </w:r>
      <w:r w:rsidR="00782D0B">
        <w:rPr>
          <w:rFonts w:ascii="Arial" w:hAnsi="Arial" w:cs="Arial"/>
          <w:sz w:val="22"/>
          <w:szCs w:val="22"/>
        </w:rPr>
        <w:t xml:space="preserve">and </w:t>
      </w:r>
      <w:r w:rsidR="008E5257">
        <w:rPr>
          <w:rFonts w:ascii="Arial" w:hAnsi="Arial" w:cs="Arial"/>
          <w:sz w:val="22"/>
          <w:szCs w:val="22"/>
        </w:rPr>
        <w:t>demonstrat</w:t>
      </w:r>
      <w:r w:rsidR="008E1AE2">
        <w:rPr>
          <w:rFonts w:ascii="Arial" w:hAnsi="Arial" w:cs="Arial"/>
          <w:sz w:val="22"/>
          <w:szCs w:val="22"/>
        </w:rPr>
        <w:t>ed</w:t>
      </w:r>
      <w:r w:rsidR="00782D0B">
        <w:rPr>
          <w:rFonts w:ascii="Arial" w:hAnsi="Arial" w:cs="Arial"/>
          <w:sz w:val="22"/>
          <w:szCs w:val="22"/>
        </w:rPr>
        <w:t xml:space="preserve"> at over 40 </w:t>
      </w:r>
      <w:r w:rsidR="008E5257">
        <w:rPr>
          <w:rFonts w:ascii="Arial" w:hAnsi="Arial" w:cs="Arial"/>
          <w:sz w:val="22"/>
          <w:szCs w:val="22"/>
        </w:rPr>
        <w:t>library conferences and convenings</w:t>
      </w:r>
      <w:r w:rsidR="00782D0B">
        <w:rPr>
          <w:rFonts w:ascii="Arial" w:hAnsi="Arial" w:cs="Arial"/>
          <w:sz w:val="22"/>
          <w:szCs w:val="22"/>
        </w:rPr>
        <w:t xml:space="preserve">, including ALA, ACRL, </w:t>
      </w:r>
      <w:r w:rsidR="002A66E7">
        <w:rPr>
          <w:rFonts w:ascii="Arial" w:hAnsi="Arial" w:cs="Arial"/>
          <w:sz w:val="22"/>
          <w:szCs w:val="22"/>
        </w:rPr>
        <w:t xml:space="preserve">PLA, </w:t>
      </w:r>
      <w:r w:rsidR="008E1AE2">
        <w:rPr>
          <w:rFonts w:ascii="Arial" w:hAnsi="Arial" w:cs="Arial"/>
          <w:sz w:val="22"/>
          <w:szCs w:val="22"/>
        </w:rPr>
        <w:t xml:space="preserve">California and Nevada Library Association Conferences, LibTech Conference, </w:t>
      </w:r>
      <w:r w:rsidR="008E5257">
        <w:rPr>
          <w:rFonts w:ascii="Arial" w:hAnsi="Arial" w:cs="Arial"/>
          <w:sz w:val="22"/>
          <w:szCs w:val="22"/>
        </w:rPr>
        <w:t xml:space="preserve">Computers in Libraries, Internet Librarian, </w:t>
      </w:r>
      <w:r w:rsidR="00782D0B">
        <w:rPr>
          <w:rFonts w:ascii="Arial" w:hAnsi="Arial" w:cs="Arial"/>
          <w:sz w:val="22"/>
          <w:szCs w:val="22"/>
        </w:rPr>
        <w:t xml:space="preserve">Western Council of </w:t>
      </w:r>
      <w:r w:rsidR="008E5257">
        <w:rPr>
          <w:rFonts w:ascii="Arial" w:hAnsi="Arial" w:cs="Arial"/>
          <w:sz w:val="22"/>
          <w:szCs w:val="22"/>
        </w:rPr>
        <w:t>State</w:t>
      </w:r>
      <w:r w:rsidR="00782D0B">
        <w:rPr>
          <w:rFonts w:ascii="Arial" w:hAnsi="Arial" w:cs="Arial"/>
          <w:sz w:val="22"/>
          <w:szCs w:val="22"/>
        </w:rPr>
        <w:t xml:space="preserve"> Librar</w:t>
      </w:r>
      <w:r w:rsidR="008E5257">
        <w:rPr>
          <w:rFonts w:ascii="Arial" w:hAnsi="Arial" w:cs="Arial"/>
          <w:sz w:val="22"/>
          <w:szCs w:val="22"/>
        </w:rPr>
        <w:t>ies</w:t>
      </w:r>
      <w:r w:rsidR="00782D0B">
        <w:rPr>
          <w:rFonts w:ascii="Arial" w:hAnsi="Arial" w:cs="Arial"/>
          <w:sz w:val="22"/>
          <w:szCs w:val="22"/>
        </w:rPr>
        <w:t xml:space="preserve">, </w:t>
      </w:r>
      <w:r w:rsidR="008E5257">
        <w:rPr>
          <w:rFonts w:ascii="Arial" w:hAnsi="Arial" w:cs="Arial"/>
          <w:sz w:val="22"/>
          <w:szCs w:val="22"/>
        </w:rPr>
        <w:t>C</w:t>
      </w:r>
      <w:r w:rsidR="00782D0B">
        <w:rPr>
          <w:rFonts w:ascii="Arial" w:hAnsi="Arial" w:cs="Arial"/>
          <w:sz w:val="22"/>
          <w:szCs w:val="22"/>
        </w:rPr>
        <w:t xml:space="preserve">hief Officers of State </w:t>
      </w:r>
      <w:r w:rsidR="008E5257">
        <w:rPr>
          <w:rFonts w:ascii="Arial" w:hAnsi="Arial" w:cs="Arial"/>
          <w:sz w:val="22"/>
          <w:szCs w:val="22"/>
        </w:rPr>
        <w:t>Library</w:t>
      </w:r>
      <w:r w:rsidR="00782D0B">
        <w:rPr>
          <w:rFonts w:ascii="Arial" w:hAnsi="Arial" w:cs="Arial"/>
          <w:sz w:val="22"/>
          <w:szCs w:val="22"/>
        </w:rPr>
        <w:t xml:space="preserve"> </w:t>
      </w:r>
      <w:r w:rsidR="008E5257">
        <w:rPr>
          <w:rFonts w:ascii="Arial" w:hAnsi="Arial" w:cs="Arial"/>
          <w:sz w:val="22"/>
          <w:szCs w:val="22"/>
        </w:rPr>
        <w:t>Agencies</w:t>
      </w:r>
      <w:r w:rsidR="00782D0B">
        <w:rPr>
          <w:rFonts w:ascii="Arial" w:hAnsi="Arial" w:cs="Arial"/>
          <w:sz w:val="22"/>
          <w:szCs w:val="22"/>
        </w:rPr>
        <w:t xml:space="preserve"> </w:t>
      </w:r>
      <w:r w:rsidR="008E5257">
        <w:rPr>
          <w:rFonts w:ascii="Arial" w:hAnsi="Arial" w:cs="Arial"/>
          <w:sz w:val="22"/>
          <w:szCs w:val="22"/>
        </w:rPr>
        <w:t xml:space="preserve">and </w:t>
      </w:r>
      <w:hyperlink r:id="rId14" w:history="1">
        <w:r w:rsidR="008E5257" w:rsidRPr="008E5257">
          <w:rPr>
            <w:rStyle w:val="Hyperlink"/>
            <w:rFonts w:ascii="Arial" w:hAnsi="Arial" w:cs="Arial"/>
            <w:sz w:val="22"/>
            <w:szCs w:val="22"/>
          </w:rPr>
          <w:t>CENIC</w:t>
        </w:r>
      </w:hyperlink>
      <w:r w:rsidR="008E5257">
        <w:rPr>
          <w:rFonts w:ascii="Arial" w:hAnsi="Arial" w:cs="Arial"/>
          <w:sz w:val="22"/>
          <w:szCs w:val="22"/>
        </w:rPr>
        <w:t xml:space="preserve"> (Corporation for Education Network Initiatives on California).</w:t>
      </w:r>
      <w:r w:rsidR="008E1AE2">
        <w:rPr>
          <w:rFonts w:ascii="Arial" w:hAnsi="Arial" w:cs="Arial"/>
          <w:sz w:val="22"/>
          <w:szCs w:val="22"/>
        </w:rPr>
        <w:t xml:space="preserve"> This panel will present on the current status a</w:t>
      </w:r>
      <w:r w:rsidR="002A66E7">
        <w:rPr>
          <w:rFonts w:ascii="Arial" w:hAnsi="Arial" w:cs="Arial"/>
          <w:sz w:val="22"/>
          <w:szCs w:val="22"/>
        </w:rPr>
        <w:t>n</w:t>
      </w:r>
      <w:r w:rsidR="008E1AE2">
        <w:rPr>
          <w:rFonts w:ascii="Arial" w:hAnsi="Arial" w:cs="Arial"/>
          <w:sz w:val="22"/>
          <w:szCs w:val="22"/>
        </w:rPr>
        <w:t xml:space="preserve">d future possibilities for libraries using all types of </w:t>
      </w:r>
      <w:r w:rsidR="00331019">
        <w:rPr>
          <w:rFonts w:ascii="Arial" w:hAnsi="Arial" w:cs="Arial"/>
          <w:sz w:val="22"/>
          <w:szCs w:val="22"/>
        </w:rPr>
        <w:t>realities</w:t>
      </w:r>
      <w:r w:rsidR="008E1AE2">
        <w:rPr>
          <w:rFonts w:ascii="Arial" w:hAnsi="Arial" w:cs="Arial"/>
          <w:sz w:val="22"/>
          <w:szCs w:val="22"/>
        </w:rPr>
        <w:t xml:space="preserve"> in the digital age.</w:t>
      </w:r>
      <w:r w:rsidR="002A66E7">
        <w:rPr>
          <w:rFonts w:ascii="Arial" w:hAnsi="Arial" w:cs="Arial"/>
          <w:sz w:val="22"/>
          <w:szCs w:val="22"/>
        </w:rPr>
        <w:t xml:space="preserve"> Participants will be invited to join </w:t>
      </w:r>
      <w:r w:rsidR="003E793B">
        <w:rPr>
          <w:rFonts w:ascii="Arial" w:hAnsi="Arial" w:cs="Arial"/>
          <w:sz w:val="22"/>
          <w:szCs w:val="22"/>
        </w:rPr>
        <w:t xml:space="preserve">our Community of Practice </w:t>
      </w:r>
      <w:r w:rsidR="002A66E7">
        <w:rPr>
          <w:rFonts w:ascii="Arial" w:hAnsi="Arial" w:cs="Arial"/>
          <w:sz w:val="22"/>
          <w:szCs w:val="22"/>
        </w:rPr>
        <w:t>and contribute to the growing body of knowledge about this technology.</w:t>
      </w:r>
    </w:p>
    <w:p w14:paraId="030A5E45" w14:textId="77777777" w:rsidR="00280A83" w:rsidRDefault="00280A83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3FCF3902" w14:textId="77777777" w:rsidR="00280A83" w:rsidRPr="001A6CC7" w:rsidRDefault="00280A83" w:rsidP="00280A83">
      <w:pPr>
        <w:pStyle w:val="Heading1"/>
        <w:spacing w:before="0" w:line="360" w:lineRule="auto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CONTENT OF THE </w:t>
      </w:r>
      <w:r w:rsidR="005C5F42">
        <w:rPr>
          <w:rFonts w:ascii="Arial" w:hAnsi="Arial" w:cs="Arial"/>
          <w:lang w:val="tr-TR"/>
        </w:rPr>
        <w:t>PANEL</w:t>
      </w:r>
    </w:p>
    <w:p w14:paraId="0BCAE78F" w14:textId="77777777" w:rsidR="003E793B" w:rsidRPr="003E793B" w:rsidRDefault="00EF0B52" w:rsidP="003E793B">
      <w:pPr>
        <w:pStyle w:val="Heading1"/>
        <w:spacing w:before="0" w:line="360" w:lineRule="auto"/>
        <w:rPr>
          <w:rFonts w:ascii="Arial" w:hAnsi="Arial" w:cs="Arial"/>
          <w:szCs w:val="22"/>
          <w:lang w:val="tr-TR"/>
        </w:rPr>
      </w:pPr>
      <w:r>
        <w:rPr>
          <w:rFonts w:ascii="Arial" w:hAnsi="Arial" w:cs="Arial"/>
          <w:szCs w:val="22"/>
          <w:lang w:val="tr-TR"/>
        </w:rPr>
        <w:t>Background</w:t>
      </w:r>
    </w:p>
    <w:p w14:paraId="02221DAA" w14:textId="0365EBD7" w:rsidR="003E793B" w:rsidRPr="003E793B" w:rsidRDefault="003E793B" w:rsidP="003E793B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3E793B">
        <w:rPr>
          <w:rFonts w:ascii="Arial" w:hAnsi="Arial" w:cs="Arial"/>
          <w:sz w:val="22"/>
          <w:szCs w:val="22"/>
        </w:rPr>
        <w:t xml:space="preserve">Libraries use of virtual, augmented and extended realities, like all technological advancements, has been advancing and retracting for many years. </w:t>
      </w:r>
      <w:r w:rsidR="004D18C4">
        <w:rPr>
          <w:rFonts w:ascii="Arial" w:hAnsi="Arial" w:cs="Arial"/>
          <w:sz w:val="22"/>
          <w:szCs w:val="22"/>
        </w:rPr>
        <w:t>I</w:t>
      </w:r>
      <w:r w:rsidRPr="003E793B">
        <w:rPr>
          <w:rFonts w:ascii="Arial" w:hAnsi="Arial" w:cs="Arial"/>
          <w:sz w:val="22"/>
          <w:szCs w:val="22"/>
        </w:rPr>
        <w:t>n 2019 it is no longer seen as a technology whose time is yet to come- its rapid adoption in multiple areas of learning, workforce development, living</w:t>
      </w:r>
      <w:r w:rsidR="00331019">
        <w:rPr>
          <w:rFonts w:ascii="Arial" w:hAnsi="Arial" w:cs="Arial"/>
          <w:sz w:val="22"/>
          <w:szCs w:val="22"/>
        </w:rPr>
        <w:t xml:space="preserve"> </w:t>
      </w:r>
      <w:r w:rsidRPr="003E793B">
        <w:rPr>
          <w:rFonts w:ascii="Arial" w:hAnsi="Arial" w:cs="Arial"/>
          <w:sz w:val="22"/>
          <w:szCs w:val="22"/>
        </w:rPr>
        <w:t>and understanding in libraries is officially here</w:t>
      </w:r>
      <w:r w:rsidR="000E69A5">
        <w:rPr>
          <w:rFonts w:ascii="Arial" w:hAnsi="Arial" w:cs="Arial"/>
          <w:sz w:val="22"/>
          <w:szCs w:val="22"/>
        </w:rPr>
        <w:t xml:space="preserve">. While some libraries have robust </w:t>
      </w:r>
      <w:r w:rsidR="00331019">
        <w:rPr>
          <w:rFonts w:ascii="Arial" w:hAnsi="Arial" w:cs="Arial"/>
          <w:sz w:val="22"/>
          <w:szCs w:val="22"/>
        </w:rPr>
        <w:t>programs,</w:t>
      </w:r>
      <w:r w:rsidR="000E69A5">
        <w:rPr>
          <w:rFonts w:ascii="Arial" w:hAnsi="Arial" w:cs="Arial"/>
          <w:sz w:val="22"/>
          <w:szCs w:val="22"/>
        </w:rPr>
        <w:t xml:space="preserve"> others are just beginning to use the technology. With over 4 years of experience</w:t>
      </w:r>
      <w:r w:rsidR="00331019">
        <w:rPr>
          <w:rFonts w:ascii="Arial" w:hAnsi="Arial" w:cs="Arial"/>
          <w:sz w:val="22"/>
          <w:szCs w:val="22"/>
        </w:rPr>
        <w:t xml:space="preserve"> and</w:t>
      </w:r>
      <w:r w:rsidR="000E69A5">
        <w:rPr>
          <w:rFonts w:ascii="Arial" w:hAnsi="Arial" w:cs="Arial"/>
          <w:sz w:val="22"/>
          <w:szCs w:val="22"/>
        </w:rPr>
        <w:t xml:space="preserve"> industry partners like </w:t>
      </w:r>
      <w:r w:rsidR="00DD7A43">
        <w:rPr>
          <w:rFonts w:ascii="Arial" w:hAnsi="Arial" w:cs="Arial"/>
          <w:sz w:val="22"/>
          <w:szCs w:val="22"/>
        </w:rPr>
        <w:t xml:space="preserve">Microsoft, </w:t>
      </w:r>
      <w:r w:rsidR="000E69A5">
        <w:rPr>
          <w:rFonts w:ascii="Arial" w:hAnsi="Arial" w:cs="Arial"/>
          <w:sz w:val="22"/>
          <w:szCs w:val="22"/>
        </w:rPr>
        <w:t>Oculus and HTC Vive, the experiences of this group will provide new knowledge for both participants and presenters</w:t>
      </w:r>
      <w:r w:rsidR="00331019">
        <w:rPr>
          <w:rFonts w:ascii="Arial" w:hAnsi="Arial" w:cs="Arial"/>
          <w:sz w:val="22"/>
          <w:szCs w:val="22"/>
        </w:rPr>
        <w:t>.</w:t>
      </w:r>
      <w:r w:rsidR="000E69A5">
        <w:rPr>
          <w:rFonts w:ascii="Arial" w:hAnsi="Arial" w:cs="Arial"/>
          <w:sz w:val="22"/>
          <w:szCs w:val="22"/>
        </w:rPr>
        <w:t xml:space="preserve"> </w:t>
      </w:r>
      <w:r w:rsidR="00331019">
        <w:rPr>
          <w:rFonts w:ascii="Arial" w:hAnsi="Arial" w:cs="Arial"/>
          <w:sz w:val="22"/>
          <w:szCs w:val="22"/>
        </w:rPr>
        <w:t>B</w:t>
      </w:r>
      <w:r w:rsidR="000E69A5">
        <w:rPr>
          <w:rFonts w:ascii="Arial" w:hAnsi="Arial" w:cs="Arial"/>
          <w:sz w:val="22"/>
          <w:szCs w:val="22"/>
        </w:rPr>
        <w:t>uild</w:t>
      </w:r>
      <w:r w:rsidR="00331019">
        <w:rPr>
          <w:rFonts w:ascii="Arial" w:hAnsi="Arial" w:cs="Arial"/>
          <w:sz w:val="22"/>
          <w:szCs w:val="22"/>
        </w:rPr>
        <w:t>ing</w:t>
      </w:r>
      <w:r w:rsidR="000E69A5">
        <w:rPr>
          <w:rFonts w:ascii="Arial" w:hAnsi="Arial" w:cs="Arial"/>
          <w:sz w:val="22"/>
          <w:szCs w:val="22"/>
        </w:rPr>
        <w:t xml:space="preserve"> a worldwide Community of Practice is </w:t>
      </w:r>
      <w:r w:rsidR="002B152E">
        <w:rPr>
          <w:rFonts w:ascii="Arial" w:hAnsi="Arial" w:cs="Arial"/>
          <w:sz w:val="22"/>
          <w:szCs w:val="22"/>
        </w:rPr>
        <w:t>a</w:t>
      </w:r>
      <w:r w:rsidR="000E69A5">
        <w:rPr>
          <w:rFonts w:ascii="Arial" w:hAnsi="Arial" w:cs="Arial"/>
          <w:sz w:val="22"/>
          <w:szCs w:val="22"/>
        </w:rPr>
        <w:t xml:space="preserve"> primary goal for participating</w:t>
      </w:r>
      <w:r w:rsidR="00174161">
        <w:rPr>
          <w:rFonts w:ascii="Arial" w:hAnsi="Arial" w:cs="Arial"/>
          <w:sz w:val="22"/>
          <w:szCs w:val="22"/>
        </w:rPr>
        <w:t xml:space="preserve"> in the Libraries</w:t>
      </w:r>
      <w:r w:rsidR="000E69A5">
        <w:rPr>
          <w:rFonts w:ascii="Arial" w:hAnsi="Arial" w:cs="Arial"/>
          <w:sz w:val="22"/>
          <w:szCs w:val="22"/>
        </w:rPr>
        <w:t xml:space="preserve"> in the Digital Age </w:t>
      </w:r>
      <w:r w:rsidR="00174161">
        <w:rPr>
          <w:rFonts w:ascii="Arial" w:hAnsi="Arial" w:cs="Arial"/>
          <w:sz w:val="22"/>
          <w:szCs w:val="22"/>
        </w:rPr>
        <w:t>conference</w:t>
      </w:r>
      <w:r w:rsidR="000E69A5">
        <w:rPr>
          <w:rFonts w:ascii="Arial" w:hAnsi="Arial" w:cs="Arial"/>
          <w:sz w:val="22"/>
          <w:szCs w:val="22"/>
        </w:rPr>
        <w:t>.</w:t>
      </w:r>
    </w:p>
    <w:p w14:paraId="71D8A586" w14:textId="77777777" w:rsidR="0076716A" w:rsidRPr="003E793B" w:rsidRDefault="0076716A" w:rsidP="003E793B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1F52EA50" w14:textId="77777777" w:rsidR="00EF0B52" w:rsidRPr="00D24DA2" w:rsidRDefault="00EF0B52" w:rsidP="00EF0B52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tr-TR"/>
        </w:rPr>
        <w:t>P</w:t>
      </w:r>
      <w:r w:rsidRPr="00EF0B52">
        <w:rPr>
          <w:rFonts w:ascii="Arial" w:hAnsi="Arial" w:cs="Arial"/>
          <w:b/>
          <w:sz w:val="22"/>
          <w:szCs w:val="22"/>
          <w:lang w:val="tr-TR"/>
        </w:rPr>
        <w:t>urpose and objectives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AF3C75E" w14:textId="77777777" w:rsidR="00EF0B52" w:rsidRPr="000E69A5" w:rsidRDefault="000E69A5" w:rsidP="004D18C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69A5">
        <w:rPr>
          <w:rFonts w:ascii="Arial" w:hAnsi="Arial" w:cs="Arial"/>
          <w:sz w:val="22"/>
          <w:szCs w:val="22"/>
        </w:rPr>
        <w:t xml:space="preserve">The focus of this presentation </w:t>
      </w:r>
      <w:r w:rsidR="004D18C4">
        <w:rPr>
          <w:rFonts w:ascii="Arial" w:hAnsi="Arial" w:cs="Arial"/>
          <w:sz w:val="22"/>
          <w:szCs w:val="22"/>
        </w:rPr>
        <w:t>is to</w:t>
      </w:r>
      <w:r w:rsidRPr="000E69A5">
        <w:rPr>
          <w:rFonts w:ascii="Arial" w:hAnsi="Arial" w:cs="Arial"/>
          <w:sz w:val="22"/>
          <w:szCs w:val="22"/>
        </w:rPr>
        <w:t xml:space="preserve"> describe </w:t>
      </w:r>
      <w:r w:rsidR="004D18C4">
        <w:rPr>
          <w:rFonts w:ascii="Arial" w:hAnsi="Arial" w:cs="Arial"/>
          <w:sz w:val="22"/>
          <w:szCs w:val="22"/>
        </w:rPr>
        <w:t xml:space="preserve">how </w:t>
      </w:r>
      <w:r w:rsidRPr="000E69A5">
        <w:rPr>
          <w:rFonts w:ascii="Arial" w:hAnsi="Arial" w:cs="Arial"/>
          <w:sz w:val="22"/>
          <w:szCs w:val="22"/>
        </w:rPr>
        <w:t xml:space="preserve">libraries are at the forefront of organizing and creating content for virtual, extended and augmented realities. Libraries use of this technology has </w:t>
      </w:r>
      <w:r w:rsidRPr="000E69A5">
        <w:rPr>
          <w:rFonts w:ascii="Arial" w:hAnsi="Arial" w:cs="Arial"/>
          <w:sz w:val="22"/>
          <w:szCs w:val="22"/>
        </w:rPr>
        <w:lastRenderedPageBreak/>
        <w:t xml:space="preserve">been effective in shifting some of the development focus away from gaming and entertainment to relevant, engaging, accurate and educationally aligned immersive learning content. </w:t>
      </w:r>
      <w:r w:rsidR="003E793B" w:rsidRPr="000E69A5">
        <w:rPr>
          <w:rFonts w:ascii="Arial" w:hAnsi="Arial" w:cs="Arial"/>
          <w:sz w:val="22"/>
          <w:szCs w:val="22"/>
        </w:rPr>
        <w:t xml:space="preserve">A critical purpose for this presentation is to discover and share innovative approaches for engaging communities in co-creation, interpretation and stewardship of immersive and extended reality content. </w:t>
      </w:r>
    </w:p>
    <w:p w14:paraId="053445DB" w14:textId="77777777" w:rsidR="00280A83" w:rsidRDefault="00280A83" w:rsidP="00280A83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41689AD4" w14:textId="77777777" w:rsidR="00280A83" w:rsidRPr="00D24DA2" w:rsidRDefault="005C5F42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Topics</w:t>
      </w:r>
    </w:p>
    <w:p w14:paraId="6508A0AA" w14:textId="77777777" w:rsidR="0076716A" w:rsidRPr="00331019" w:rsidRDefault="0076716A" w:rsidP="0033101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331019">
        <w:rPr>
          <w:rFonts w:ascii="Arial" w:hAnsi="Arial" w:cs="Arial"/>
          <w:sz w:val="22"/>
          <w:szCs w:val="22"/>
        </w:rPr>
        <w:t xml:space="preserve">Introduction to Immersive Learning, explore all types </w:t>
      </w:r>
      <w:r w:rsidR="00331019">
        <w:rPr>
          <w:rFonts w:ascii="Arial" w:hAnsi="Arial" w:cs="Arial"/>
          <w:sz w:val="22"/>
          <w:szCs w:val="22"/>
        </w:rPr>
        <w:t>of realities-their</w:t>
      </w:r>
      <w:r w:rsidRPr="00331019">
        <w:rPr>
          <w:rFonts w:ascii="Arial" w:hAnsi="Arial" w:cs="Arial"/>
          <w:sz w:val="22"/>
          <w:szCs w:val="22"/>
        </w:rPr>
        <w:t xml:space="preserve"> applications and uses</w:t>
      </w:r>
    </w:p>
    <w:p w14:paraId="170877F2" w14:textId="5EC991BA" w:rsidR="0076716A" w:rsidRPr="00331019" w:rsidRDefault="0076716A" w:rsidP="0033101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331019">
        <w:rPr>
          <w:rFonts w:ascii="Arial" w:hAnsi="Arial" w:cs="Arial"/>
          <w:sz w:val="22"/>
          <w:szCs w:val="22"/>
        </w:rPr>
        <w:t>Explore local programs, statewide</w:t>
      </w:r>
      <w:r w:rsidR="007A285E">
        <w:rPr>
          <w:rFonts w:ascii="Arial" w:hAnsi="Arial" w:cs="Arial"/>
          <w:sz w:val="22"/>
          <w:szCs w:val="22"/>
        </w:rPr>
        <w:t xml:space="preserve">, </w:t>
      </w:r>
      <w:r w:rsidRPr="00331019">
        <w:rPr>
          <w:rFonts w:ascii="Arial" w:hAnsi="Arial" w:cs="Arial"/>
          <w:sz w:val="22"/>
          <w:szCs w:val="22"/>
        </w:rPr>
        <w:t xml:space="preserve">national </w:t>
      </w:r>
      <w:r w:rsidR="007A285E">
        <w:rPr>
          <w:rFonts w:ascii="Arial" w:hAnsi="Arial" w:cs="Arial"/>
          <w:sz w:val="22"/>
          <w:szCs w:val="22"/>
        </w:rPr>
        <w:t>and global library applications</w:t>
      </w:r>
      <w:bookmarkStart w:id="1" w:name="_GoBack"/>
      <w:bookmarkEnd w:id="1"/>
    </w:p>
    <w:p w14:paraId="3AEE3EC1" w14:textId="77777777" w:rsidR="00331019" w:rsidRPr="00331019" w:rsidRDefault="00331019" w:rsidP="0033101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331019">
        <w:rPr>
          <w:rFonts w:ascii="Arial" w:hAnsi="Arial" w:cs="Arial"/>
          <w:sz w:val="22"/>
          <w:szCs w:val="22"/>
        </w:rPr>
        <w:t>Workforce Development and STEM uses</w:t>
      </w:r>
    </w:p>
    <w:p w14:paraId="60EA42A9" w14:textId="0CB9AE59" w:rsidR="0076716A" w:rsidRDefault="0076716A" w:rsidP="0033101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331019">
        <w:rPr>
          <w:rFonts w:ascii="Arial" w:hAnsi="Arial" w:cs="Arial"/>
          <w:sz w:val="22"/>
          <w:szCs w:val="22"/>
        </w:rPr>
        <w:t>Content development and curation</w:t>
      </w:r>
      <w:r w:rsidR="00331019" w:rsidRPr="00331019">
        <w:rPr>
          <w:rFonts w:ascii="Arial" w:hAnsi="Arial" w:cs="Arial"/>
          <w:sz w:val="22"/>
          <w:szCs w:val="22"/>
        </w:rPr>
        <w:t xml:space="preserve"> for access</w:t>
      </w:r>
    </w:p>
    <w:p w14:paraId="4A6235C4" w14:textId="42908FBA" w:rsidR="003230C9" w:rsidRPr="00331019" w:rsidRDefault="003230C9" w:rsidP="0033101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</w:t>
      </w:r>
      <w:r w:rsidR="002B152E">
        <w:rPr>
          <w:rFonts w:ascii="Arial" w:hAnsi="Arial" w:cs="Arial"/>
          <w:sz w:val="22"/>
          <w:szCs w:val="22"/>
        </w:rPr>
        <w:t xml:space="preserve"> </w:t>
      </w:r>
      <w:r w:rsidR="007A285E">
        <w:rPr>
          <w:rFonts w:ascii="Arial" w:hAnsi="Arial" w:cs="Arial"/>
          <w:sz w:val="22"/>
          <w:szCs w:val="22"/>
        </w:rPr>
        <w:t>outcomes and needs</w:t>
      </w:r>
    </w:p>
    <w:p w14:paraId="160C315A" w14:textId="77777777" w:rsidR="001278E9" w:rsidRDefault="001278E9" w:rsidP="00280A83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6CCE0902" w14:textId="77777777" w:rsidR="00280A83" w:rsidRPr="00D24DA2" w:rsidRDefault="005C5F42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Format and Makeup of panelist</w:t>
      </w:r>
      <w:r w:rsidR="008E1AE2">
        <w:rPr>
          <w:rFonts w:ascii="Arial" w:hAnsi="Arial" w:cs="Arial"/>
          <w:b/>
          <w:sz w:val="22"/>
          <w:szCs w:val="22"/>
        </w:rPr>
        <w:t>s</w:t>
      </w:r>
    </w:p>
    <w:p w14:paraId="373C7E39" w14:textId="77777777" w:rsidR="00280A83" w:rsidRDefault="00280A83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D24DA2">
        <w:rPr>
          <w:rFonts w:ascii="Arial" w:hAnsi="Arial" w:cs="Arial"/>
          <w:sz w:val="22"/>
          <w:szCs w:val="22"/>
        </w:rPr>
        <w:t xml:space="preserve">The </w:t>
      </w:r>
      <w:r w:rsidR="005953F9">
        <w:rPr>
          <w:rFonts w:ascii="Arial" w:hAnsi="Arial" w:cs="Arial"/>
          <w:sz w:val="22"/>
          <w:szCs w:val="22"/>
        </w:rPr>
        <w:t xml:space="preserve">format </w:t>
      </w:r>
      <w:r w:rsidR="00A425B9">
        <w:rPr>
          <w:rFonts w:ascii="Arial" w:hAnsi="Arial" w:cs="Arial"/>
          <w:sz w:val="22"/>
          <w:szCs w:val="22"/>
        </w:rPr>
        <w:t xml:space="preserve">is a panel discussion with several short videos, there are four panelists:  </w:t>
      </w:r>
    </w:p>
    <w:p w14:paraId="26C32B26" w14:textId="77777777" w:rsidR="001278E9" w:rsidRPr="003E793B" w:rsidRDefault="001278E9" w:rsidP="001278E9">
      <w:pPr>
        <w:pStyle w:val="Default"/>
        <w:rPr>
          <w:rFonts w:ascii="Arial" w:hAnsi="Arial" w:cs="Arial"/>
          <w:bCs/>
          <w:sz w:val="23"/>
          <w:szCs w:val="23"/>
        </w:rPr>
      </w:pPr>
    </w:p>
    <w:p w14:paraId="285B0D80" w14:textId="77777777" w:rsidR="001278E9" w:rsidRPr="003E793B" w:rsidRDefault="001278E9" w:rsidP="001278E9">
      <w:pPr>
        <w:pStyle w:val="Default"/>
        <w:rPr>
          <w:rFonts w:ascii="Arial" w:hAnsi="Arial" w:cs="Arial"/>
          <w:sz w:val="22"/>
          <w:szCs w:val="22"/>
        </w:rPr>
      </w:pPr>
      <w:r w:rsidRPr="003E793B">
        <w:rPr>
          <w:rFonts w:ascii="Arial" w:hAnsi="Arial" w:cs="Arial"/>
          <w:bCs/>
          <w:sz w:val="22"/>
          <w:szCs w:val="22"/>
        </w:rPr>
        <w:t>John MacLeod, Director, XRLibraries and New Media Learning</w:t>
      </w:r>
      <w:r w:rsidRPr="003E793B">
        <w:rPr>
          <w:rFonts w:ascii="Arial" w:hAnsi="Arial" w:cs="Arial"/>
          <w:sz w:val="22"/>
          <w:szCs w:val="22"/>
        </w:rPr>
        <w:t xml:space="preserve"> has worked making technology available and accessible to the community through his non-profit New Media Learning and XRLibraries. </w:t>
      </w:r>
    </w:p>
    <w:p w14:paraId="48219FEC" w14:textId="77777777" w:rsidR="001278E9" w:rsidRPr="003E793B" w:rsidRDefault="001278E9" w:rsidP="001278E9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D00F1F5" w14:textId="0BDA94EA" w:rsidR="001278E9" w:rsidRPr="003E793B" w:rsidRDefault="001278E9" w:rsidP="001278E9">
      <w:pPr>
        <w:pStyle w:val="Default"/>
        <w:rPr>
          <w:rFonts w:ascii="Arial" w:hAnsi="Arial" w:cs="Arial"/>
          <w:sz w:val="22"/>
          <w:szCs w:val="22"/>
        </w:rPr>
      </w:pPr>
      <w:r w:rsidRPr="003E793B">
        <w:rPr>
          <w:rFonts w:ascii="Arial" w:hAnsi="Arial" w:cs="Arial"/>
          <w:bCs/>
          <w:sz w:val="22"/>
          <w:szCs w:val="22"/>
        </w:rPr>
        <w:t>Tammy Westergard, MLS, Administrator and State Librarian, Nevada State Library, Archives and Public Records</w:t>
      </w:r>
      <w:r w:rsidRPr="003E793B">
        <w:rPr>
          <w:rFonts w:ascii="Arial" w:hAnsi="Arial" w:cs="Arial"/>
          <w:sz w:val="22"/>
          <w:szCs w:val="22"/>
        </w:rPr>
        <w:t xml:space="preserve">, Westergard was the Library District Director for </w:t>
      </w:r>
      <w:r w:rsidR="00331019">
        <w:rPr>
          <w:rFonts w:ascii="Arial" w:hAnsi="Arial" w:cs="Arial"/>
          <w:sz w:val="22"/>
          <w:szCs w:val="22"/>
        </w:rPr>
        <w:t>Jackson Co</w:t>
      </w:r>
      <w:r w:rsidR="004D18C4">
        <w:rPr>
          <w:rFonts w:ascii="Arial" w:hAnsi="Arial" w:cs="Arial"/>
          <w:sz w:val="22"/>
          <w:szCs w:val="22"/>
        </w:rPr>
        <w:t>unty,</w:t>
      </w:r>
      <w:r w:rsidRPr="003E793B">
        <w:rPr>
          <w:rFonts w:ascii="Arial" w:hAnsi="Arial" w:cs="Arial"/>
          <w:sz w:val="22"/>
          <w:szCs w:val="22"/>
        </w:rPr>
        <w:t xml:space="preserve"> Oregon, and the Deputy </w:t>
      </w:r>
      <w:r w:rsidR="006B6374">
        <w:rPr>
          <w:rFonts w:ascii="Arial" w:hAnsi="Arial" w:cs="Arial"/>
          <w:sz w:val="22"/>
          <w:szCs w:val="22"/>
        </w:rPr>
        <w:t xml:space="preserve">and Interim Library </w:t>
      </w:r>
      <w:r w:rsidRPr="003E793B">
        <w:rPr>
          <w:rFonts w:ascii="Arial" w:hAnsi="Arial" w:cs="Arial"/>
          <w:sz w:val="22"/>
          <w:szCs w:val="22"/>
        </w:rPr>
        <w:t xml:space="preserve">Director </w:t>
      </w:r>
      <w:r w:rsidR="00145750">
        <w:rPr>
          <w:rFonts w:ascii="Arial" w:hAnsi="Arial" w:cs="Arial"/>
          <w:sz w:val="22"/>
          <w:szCs w:val="22"/>
        </w:rPr>
        <w:t xml:space="preserve">in </w:t>
      </w:r>
      <w:r w:rsidRPr="003E793B">
        <w:rPr>
          <w:rFonts w:ascii="Arial" w:hAnsi="Arial" w:cs="Arial"/>
          <w:sz w:val="22"/>
          <w:szCs w:val="22"/>
        </w:rPr>
        <w:t xml:space="preserve">Carson City. </w:t>
      </w:r>
    </w:p>
    <w:p w14:paraId="384F19F3" w14:textId="77777777" w:rsidR="001278E9" w:rsidRPr="003E793B" w:rsidRDefault="001278E9" w:rsidP="001278E9">
      <w:pPr>
        <w:rPr>
          <w:rFonts w:ascii="Arial" w:hAnsi="Arial" w:cs="Arial"/>
          <w:bCs/>
          <w:sz w:val="22"/>
          <w:szCs w:val="22"/>
        </w:rPr>
      </w:pPr>
    </w:p>
    <w:p w14:paraId="4DA33FDD" w14:textId="4E685B6C" w:rsidR="001278E9" w:rsidRDefault="001278E9" w:rsidP="001278E9">
      <w:pPr>
        <w:ind w:firstLine="0"/>
        <w:rPr>
          <w:rFonts w:ascii="Arial" w:hAnsi="Arial" w:cs="Arial"/>
          <w:sz w:val="22"/>
          <w:szCs w:val="22"/>
        </w:rPr>
      </w:pPr>
      <w:r w:rsidRPr="003E793B">
        <w:rPr>
          <w:rFonts w:ascii="Arial" w:hAnsi="Arial" w:cs="Arial"/>
          <w:bCs/>
          <w:sz w:val="22"/>
          <w:szCs w:val="22"/>
        </w:rPr>
        <w:t>Mark Andersen, Lifeliqe Co-Founder</w:t>
      </w:r>
      <w:r w:rsidRPr="003E793B">
        <w:rPr>
          <w:rFonts w:ascii="Arial" w:hAnsi="Arial" w:cs="Arial"/>
          <w:sz w:val="22"/>
          <w:szCs w:val="22"/>
        </w:rPr>
        <w:t xml:space="preserve">-Mark Andersen is the Co-founder and President of Lifeliqe, an education platform for students to learn visually in digital 3D. Lifeliqe's platform distributes the world's largest digital </w:t>
      </w:r>
      <w:r w:rsidR="007803A9">
        <w:rPr>
          <w:rFonts w:ascii="Arial" w:hAnsi="Arial" w:cs="Arial"/>
          <w:sz w:val="22"/>
          <w:szCs w:val="22"/>
        </w:rPr>
        <w:t>s</w:t>
      </w:r>
      <w:r w:rsidRPr="003E793B">
        <w:rPr>
          <w:rFonts w:ascii="Arial" w:hAnsi="Arial" w:cs="Arial"/>
          <w:sz w:val="22"/>
          <w:szCs w:val="22"/>
        </w:rPr>
        <w:t>cience library available in interactive 3D models, augmented reality</w:t>
      </w:r>
      <w:r w:rsidR="007803A9">
        <w:rPr>
          <w:rFonts w:ascii="Arial" w:hAnsi="Arial" w:cs="Arial"/>
          <w:sz w:val="22"/>
          <w:szCs w:val="22"/>
        </w:rPr>
        <w:t xml:space="preserve"> and</w:t>
      </w:r>
      <w:r w:rsidRPr="003E793B">
        <w:rPr>
          <w:rFonts w:ascii="Arial" w:hAnsi="Arial" w:cs="Arial"/>
          <w:sz w:val="22"/>
          <w:szCs w:val="22"/>
        </w:rPr>
        <w:t xml:space="preserve"> virtual reality.</w:t>
      </w:r>
    </w:p>
    <w:p w14:paraId="0AD5F128" w14:textId="77777777" w:rsidR="00331019" w:rsidRPr="003E793B" w:rsidRDefault="00331019" w:rsidP="001278E9">
      <w:pPr>
        <w:ind w:firstLine="0"/>
        <w:rPr>
          <w:rFonts w:ascii="Arial" w:hAnsi="Arial" w:cs="Arial"/>
          <w:sz w:val="22"/>
          <w:szCs w:val="22"/>
        </w:rPr>
      </w:pPr>
    </w:p>
    <w:p w14:paraId="4C914646" w14:textId="0B604406" w:rsidR="001278E9" w:rsidRPr="001278E9" w:rsidRDefault="001278E9" w:rsidP="001278E9">
      <w:pPr>
        <w:pStyle w:val="Default"/>
        <w:rPr>
          <w:rFonts w:ascii="Arial" w:hAnsi="Arial" w:cs="Arial"/>
          <w:sz w:val="22"/>
          <w:szCs w:val="22"/>
        </w:rPr>
      </w:pPr>
      <w:r w:rsidRPr="003E793B">
        <w:rPr>
          <w:rFonts w:ascii="Arial" w:hAnsi="Arial" w:cs="Arial"/>
          <w:bCs/>
          <w:sz w:val="22"/>
          <w:szCs w:val="22"/>
        </w:rPr>
        <w:t xml:space="preserve">Sara Jones, MLS, </w:t>
      </w:r>
      <w:r w:rsidRPr="003E793B">
        <w:rPr>
          <w:rFonts w:ascii="Arial" w:hAnsi="Arial" w:cs="Arial"/>
          <w:sz w:val="22"/>
          <w:szCs w:val="22"/>
        </w:rPr>
        <w:t>is the</w:t>
      </w:r>
      <w:r w:rsidRPr="001278E9">
        <w:rPr>
          <w:rFonts w:ascii="Arial" w:hAnsi="Arial" w:cs="Arial"/>
          <w:sz w:val="22"/>
          <w:szCs w:val="22"/>
        </w:rPr>
        <w:t xml:space="preserve"> current President of Califa and Director of the Marin County Free Library. </w:t>
      </w:r>
      <w:r w:rsidR="003230C9">
        <w:rPr>
          <w:rFonts w:ascii="Arial" w:hAnsi="Arial" w:cs="Arial"/>
          <w:sz w:val="22"/>
          <w:szCs w:val="22"/>
        </w:rPr>
        <w:t>Jones</w:t>
      </w:r>
      <w:r w:rsidRPr="001278E9">
        <w:rPr>
          <w:rFonts w:ascii="Arial" w:hAnsi="Arial" w:cs="Arial"/>
          <w:sz w:val="22"/>
          <w:szCs w:val="22"/>
        </w:rPr>
        <w:t xml:space="preserve"> was the State Librarian in Nevada from 2000-200</w:t>
      </w:r>
      <w:r w:rsidR="003230C9">
        <w:rPr>
          <w:rFonts w:ascii="Arial" w:hAnsi="Arial" w:cs="Arial"/>
          <w:sz w:val="22"/>
          <w:szCs w:val="22"/>
        </w:rPr>
        <w:t>7 and</w:t>
      </w:r>
      <w:r w:rsidRPr="001278E9">
        <w:rPr>
          <w:rFonts w:ascii="Arial" w:hAnsi="Arial" w:cs="Arial"/>
          <w:sz w:val="22"/>
          <w:szCs w:val="22"/>
        </w:rPr>
        <w:t xml:space="preserve"> has a research interest in the evolution of social presence in digital</w:t>
      </w:r>
      <w:r>
        <w:rPr>
          <w:rFonts w:ascii="Arial" w:hAnsi="Arial" w:cs="Arial"/>
          <w:sz w:val="22"/>
          <w:szCs w:val="22"/>
        </w:rPr>
        <w:t xml:space="preserve"> </w:t>
      </w:r>
      <w:r w:rsidR="00782D0B">
        <w:rPr>
          <w:rFonts w:ascii="Arial" w:hAnsi="Arial" w:cs="Arial"/>
          <w:sz w:val="22"/>
          <w:szCs w:val="22"/>
        </w:rPr>
        <w:t>environments</w:t>
      </w:r>
      <w:r w:rsidRPr="001278E9">
        <w:rPr>
          <w:rFonts w:ascii="Arial" w:hAnsi="Arial" w:cs="Arial"/>
          <w:sz w:val="22"/>
          <w:szCs w:val="22"/>
        </w:rPr>
        <w:t>.</w:t>
      </w:r>
    </w:p>
    <w:p w14:paraId="7C41D4DA" w14:textId="77777777" w:rsidR="001278E9" w:rsidRDefault="001278E9" w:rsidP="001278E9"/>
    <w:p w14:paraId="048F9ED8" w14:textId="77777777" w:rsidR="00280A83" w:rsidRPr="00D24DA2" w:rsidRDefault="00280A83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  <w:lang w:val="tr-TR"/>
        </w:rPr>
      </w:pPr>
      <w:r w:rsidRPr="00D24DA2">
        <w:rPr>
          <w:rFonts w:ascii="Arial" w:hAnsi="Arial" w:cs="Arial"/>
          <w:b/>
          <w:sz w:val="22"/>
          <w:szCs w:val="22"/>
        </w:rPr>
        <w:t>Duration</w:t>
      </w:r>
    </w:p>
    <w:p w14:paraId="14CD6A76" w14:textId="77777777" w:rsidR="003D186D" w:rsidRDefault="001278E9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90-minute panel with t</w:t>
      </w:r>
      <w:r w:rsidR="003D186D">
        <w:rPr>
          <w:rFonts w:ascii="Arial" w:hAnsi="Arial" w:cs="Arial"/>
          <w:sz w:val="22"/>
          <w:szCs w:val="22"/>
        </w:rPr>
        <w:t>he following speakers and times</w:t>
      </w:r>
      <w:r w:rsidR="00A425B9">
        <w:rPr>
          <w:rFonts w:ascii="Arial" w:hAnsi="Arial" w:cs="Arial"/>
          <w:sz w:val="22"/>
          <w:szCs w:val="22"/>
        </w:rPr>
        <w:t xml:space="preserve"> for each</w:t>
      </w:r>
      <w:r>
        <w:rPr>
          <w:rFonts w:ascii="Arial" w:hAnsi="Arial" w:cs="Arial"/>
          <w:sz w:val="22"/>
          <w:szCs w:val="22"/>
        </w:rPr>
        <w:t>:</w:t>
      </w:r>
    </w:p>
    <w:p w14:paraId="2779E7DE" w14:textId="77777777" w:rsidR="003D186D" w:rsidRDefault="003D186D" w:rsidP="00782D0B">
      <w:pPr>
        <w:spacing w:after="0" w:line="360" w:lineRule="auto"/>
        <w:ind w:left="2120" w:hanging="2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Macle</w:t>
      </w:r>
      <w:r w:rsidR="00A425B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d </w:t>
      </w:r>
      <w:r w:rsidR="00782D0B">
        <w:rPr>
          <w:rFonts w:ascii="Arial" w:hAnsi="Arial" w:cs="Arial"/>
          <w:sz w:val="22"/>
          <w:szCs w:val="22"/>
        </w:rPr>
        <w:tab/>
      </w:r>
      <w:r w:rsidR="00A425B9">
        <w:rPr>
          <w:rFonts w:ascii="Arial" w:hAnsi="Arial" w:cs="Arial"/>
          <w:sz w:val="22"/>
          <w:szCs w:val="22"/>
        </w:rPr>
        <w:t>Introduction</w:t>
      </w:r>
      <w:r>
        <w:rPr>
          <w:rFonts w:ascii="Arial" w:hAnsi="Arial" w:cs="Arial"/>
          <w:sz w:val="22"/>
          <w:szCs w:val="22"/>
        </w:rPr>
        <w:t xml:space="preserve"> </w:t>
      </w:r>
      <w:r w:rsidR="00782D0B">
        <w:rPr>
          <w:rFonts w:ascii="Arial" w:hAnsi="Arial" w:cs="Arial"/>
          <w:sz w:val="22"/>
          <w:szCs w:val="22"/>
        </w:rPr>
        <w:t xml:space="preserve">of the “realities” </w:t>
      </w:r>
      <w:r>
        <w:rPr>
          <w:rFonts w:ascii="Arial" w:hAnsi="Arial" w:cs="Arial"/>
          <w:sz w:val="22"/>
          <w:szCs w:val="22"/>
        </w:rPr>
        <w:t xml:space="preserve">and </w:t>
      </w:r>
      <w:r w:rsidR="00782D0B">
        <w:rPr>
          <w:rFonts w:ascii="Arial" w:hAnsi="Arial" w:cs="Arial"/>
          <w:sz w:val="22"/>
          <w:szCs w:val="22"/>
        </w:rPr>
        <w:t>description of lessons learned</w:t>
      </w:r>
      <w:r w:rsidR="00331019">
        <w:rPr>
          <w:rFonts w:ascii="Arial" w:hAnsi="Arial" w:cs="Arial"/>
          <w:sz w:val="22"/>
          <w:szCs w:val="22"/>
        </w:rPr>
        <w:t xml:space="preserve">- </w:t>
      </w:r>
      <w:r w:rsidRPr="00782D0B">
        <w:rPr>
          <w:rFonts w:ascii="Arial" w:hAnsi="Arial" w:cs="Arial"/>
          <w:i/>
          <w:sz w:val="22"/>
          <w:szCs w:val="22"/>
        </w:rPr>
        <w:t>20 minutes</w:t>
      </w:r>
    </w:p>
    <w:p w14:paraId="0AC0EF91" w14:textId="77777777" w:rsidR="003D186D" w:rsidRDefault="003D186D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Tammy Westergard</w:t>
      </w:r>
      <w:r w:rsidR="00782D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82D0B">
        <w:rPr>
          <w:rFonts w:ascii="Arial" w:hAnsi="Arial" w:cs="Arial"/>
          <w:sz w:val="22"/>
          <w:szCs w:val="22"/>
        </w:rPr>
        <w:tab/>
        <w:t>Education and workforce development</w:t>
      </w:r>
      <w:r w:rsidR="00280A83" w:rsidRPr="00D24DA2">
        <w:rPr>
          <w:rFonts w:ascii="Arial" w:hAnsi="Arial" w:cs="Arial"/>
          <w:sz w:val="22"/>
          <w:szCs w:val="22"/>
        </w:rPr>
        <w:t xml:space="preserve"> </w:t>
      </w:r>
      <w:r w:rsidR="00782D0B">
        <w:rPr>
          <w:rFonts w:ascii="Arial" w:hAnsi="Arial" w:cs="Arial"/>
          <w:sz w:val="22"/>
          <w:szCs w:val="22"/>
        </w:rPr>
        <w:t xml:space="preserve">applications- </w:t>
      </w:r>
      <w:r w:rsidRPr="00782D0B">
        <w:rPr>
          <w:rFonts w:ascii="Arial" w:hAnsi="Arial" w:cs="Arial"/>
          <w:i/>
          <w:sz w:val="22"/>
          <w:szCs w:val="22"/>
        </w:rPr>
        <w:t>20 minutes</w:t>
      </w:r>
    </w:p>
    <w:p w14:paraId="26B33ED5" w14:textId="77777777" w:rsidR="003D186D" w:rsidRDefault="003D186D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Anderson</w:t>
      </w:r>
      <w:r w:rsidR="00782D0B">
        <w:rPr>
          <w:rFonts w:ascii="Arial" w:hAnsi="Arial" w:cs="Arial"/>
          <w:sz w:val="22"/>
          <w:szCs w:val="22"/>
        </w:rPr>
        <w:tab/>
        <w:t xml:space="preserve">Content </w:t>
      </w:r>
      <w:r w:rsidR="003E793B">
        <w:rPr>
          <w:rFonts w:ascii="Arial" w:hAnsi="Arial" w:cs="Arial"/>
          <w:sz w:val="22"/>
          <w:szCs w:val="22"/>
        </w:rPr>
        <w:t xml:space="preserve">creation, organization </w:t>
      </w:r>
      <w:r w:rsidR="00782D0B">
        <w:rPr>
          <w:rFonts w:ascii="Arial" w:hAnsi="Arial" w:cs="Arial"/>
          <w:sz w:val="22"/>
          <w:szCs w:val="22"/>
        </w:rPr>
        <w:t>and research implications- 2</w:t>
      </w:r>
      <w:r w:rsidR="00782D0B" w:rsidRPr="00782D0B">
        <w:rPr>
          <w:rFonts w:ascii="Arial" w:hAnsi="Arial" w:cs="Arial"/>
          <w:i/>
          <w:sz w:val="22"/>
          <w:szCs w:val="22"/>
        </w:rPr>
        <w:t>0 minutes</w:t>
      </w:r>
    </w:p>
    <w:p w14:paraId="457E2AD9" w14:textId="77777777" w:rsidR="003D186D" w:rsidRDefault="003D186D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 Jones</w:t>
      </w:r>
      <w:r w:rsidR="00782D0B">
        <w:rPr>
          <w:rFonts w:ascii="Arial" w:hAnsi="Arial" w:cs="Arial"/>
          <w:sz w:val="22"/>
          <w:szCs w:val="22"/>
        </w:rPr>
        <w:tab/>
      </w:r>
      <w:r w:rsidR="00782D0B">
        <w:rPr>
          <w:rFonts w:ascii="Arial" w:hAnsi="Arial" w:cs="Arial"/>
          <w:sz w:val="22"/>
          <w:szCs w:val="22"/>
        </w:rPr>
        <w:tab/>
        <w:t xml:space="preserve">Community of practice </w:t>
      </w:r>
      <w:r w:rsidR="003E793B">
        <w:rPr>
          <w:rFonts w:ascii="Arial" w:hAnsi="Arial" w:cs="Arial"/>
          <w:sz w:val="22"/>
          <w:szCs w:val="22"/>
        </w:rPr>
        <w:t xml:space="preserve">expansion </w:t>
      </w:r>
      <w:r w:rsidR="00782D0B">
        <w:rPr>
          <w:rFonts w:ascii="Arial" w:hAnsi="Arial" w:cs="Arial"/>
          <w:sz w:val="22"/>
          <w:szCs w:val="22"/>
        </w:rPr>
        <w:t xml:space="preserve">and next steps in 2020- </w:t>
      </w:r>
      <w:r w:rsidRPr="00782D0B">
        <w:rPr>
          <w:rFonts w:ascii="Arial" w:hAnsi="Arial" w:cs="Arial"/>
          <w:i/>
          <w:sz w:val="22"/>
          <w:szCs w:val="22"/>
        </w:rPr>
        <w:t>15 minutes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3EACE3" w14:textId="77777777" w:rsidR="004D18C4" w:rsidRDefault="004D18C4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437B4314" w14:textId="77777777" w:rsidR="003D186D" w:rsidRDefault="00782D0B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Panelists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D186D">
        <w:rPr>
          <w:rFonts w:ascii="Arial" w:hAnsi="Arial" w:cs="Arial"/>
          <w:sz w:val="22"/>
          <w:szCs w:val="22"/>
        </w:rPr>
        <w:t>Questions</w:t>
      </w:r>
      <w:r>
        <w:rPr>
          <w:rFonts w:ascii="Arial" w:hAnsi="Arial" w:cs="Arial"/>
          <w:sz w:val="22"/>
          <w:szCs w:val="22"/>
        </w:rPr>
        <w:t>-</w:t>
      </w:r>
      <w:r w:rsidR="003D186D">
        <w:rPr>
          <w:rFonts w:ascii="Arial" w:hAnsi="Arial" w:cs="Arial"/>
          <w:sz w:val="22"/>
          <w:szCs w:val="22"/>
        </w:rPr>
        <w:t xml:space="preserve"> </w:t>
      </w:r>
      <w:r w:rsidR="003D186D" w:rsidRPr="00782D0B">
        <w:rPr>
          <w:rFonts w:ascii="Arial" w:hAnsi="Arial" w:cs="Arial"/>
          <w:i/>
          <w:sz w:val="22"/>
          <w:szCs w:val="22"/>
        </w:rPr>
        <w:t>15 minutes</w:t>
      </w:r>
    </w:p>
    <w:p w14:paraId="6AC91C19" w14:textId="77777777" w:rsidR="00280A83" w:rsidRPr="00DC088A" w:rsidRDefault="00280A83" w:rsidP="00280A8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4047D003" w14:textId="77777777" w:rsidR="004D18C4" w:rsidRDefault="004D18C4" w:rsidP="00280A83">
      <w:pPr>
        <w:pStyle w:val="Heading1"/>
        <w:spacing w:before="0" w:line="360" w:lineRule="auto"/>
        <w:rPr>
          <w:rFonts w:ascii="Arial" w:hAnsi="Arial" w:cs="Arial"/>
          <w:szCs w:val="22"/>
        </w:rPr>
      </w:pPr>
    </w:p>
    <w:p w14:paraId="1E03D058" w14:textId="77777777" w:rsidR="00280A83" w:rsidRDefault="00280A83" w:rsidP="00280A83">
      <w:pPr>
        <w:pStyle w:val="Heading1"/>
        <w:spacing w:before="0" w:line="360" w:lineRule="auto"/>
        <w:rPr>
          <w:rFonts w:ascii="Arial" w:hAnsi="Arial" w:cs="Arial"/>
          <w:szCs w:val="22"/>
        </w:rPr>
      </w:pPr>
      <w:r w:rsidRPr="00DC088A">
        <w:rPr>
          <w:rFonts w:ascii="Arial" w:hAnsi="Arial" w:cs="Arial"/>
          <w:szCs w:val="22"/>
        </w:rPr>
        <w:t>REFERENCES</w:t>
      </w:r>
    </w:p>
    <w:p w14:paraId="135C7DDD" w14:textId="77777777" w:rsidR="0076716A" w:rsidRDefault="0076716A" w:rsidP="0076716A"/>
    <w:p w14:paraId="5E553C1C" w14:textId="77777777" w:rsidR="00174161" w:rsidRPr="00174161" w:rsidRDefault="0076716A" w:rsidP="001741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74161">
        <w:rPr>
          <w:rFonts w:ascii="Arial" w:hAnsi="Arial" w:cs="Arial"/>
          <w:sz w:val="22"/>
          <w:szCs w:val="22"/>
        </w:rPr>
        <w:t xml:space="preserve">Anderson, Mark. </w:t>
      </w:r>
      <w:r w:rsidR="003D186D" w:rsidRPr="00174161">
        <w:rPr>
          <w:rFonts w:ascii="Arial" w:hAnsi="Arial" w:cs="Arial"/>
          <w:sz w:val="22"/>
          <w:szCs w:val="22"/>
        </w:rPr>
        <w:t>2017.” Six</w:t>
      </w:r>
      <w:r w:rsidRPr="00174161">
        <w:rPr>
          <w:rFonts w:ascii="Arial" w:hAnsi="Arial" w:cs="Arial"/>
          <w:sz w:val="22"/>
          <w:szCs w:val="22"/>
        </w:rPr>
        <w:t xml:space="preserve"> Benefits of Learning with </w:t>
      </w:r>
      <w:r w:rsidR="003D186D" w:rsidRPr="00174161">
        <w:rPr>
          <w:rFonts w:ascii="Arial" w:hAnsi="Arial" w:cs="Arial"/>
          <w:sz w:val="22"/>
          <w:szCs w:val="22"/>
        </w:rPr>
        <w:t>Virtual</w:t>
      </w:r>
      <w:r w:rsidRPr="00174161">
        <w:rPr>
          <w:rFonts w:ascii="Arial" w:hAnsi="Arial" w:cs="Arial"/>
          <w:sz w:val="22"/>
          <w:szCs w:val="22"/>
        </w:rPr>
        <w:t xml:space="preserve"> Reality</w:t>
      </w:r>
      <w:r w:rsidR="003D186D" w:rsidRPr="00174161">
        <w:rPr>
          <w:rFonts w:ascii="Arial" w:hAnsi="Arial" w:cs="Arial"/>
          <w:sz w:val="22"/>
          <w:szCs w:val="22"/>
        </w:rPr>
        <w:t xml:space="preserve">”, Blog. Accessed March 1, 2019. </w:t>
      </w:r>
      <w:hyperlink r:id="rId15" w:history="1">
        <w:r w:rsidR="00174161" w:rsidRPr="00174161">
          <w:rPr>
            <w:rStyle w:val="Hyperlink"/>
            <w:rFonts w:ascii="Arial" w:hAnsi="Arial" w:cs="Arial"/>
            <w:sz w:val="22"/>
            <w:szCs w:val="22"/>
          </w:rPr>
          <w:t>https://www.lifeliqe.com/blog/six-benefits-of-vr/</w:t>
        </w:r>
      </w:hyperlink>
    </w:p>
    <w:p w14:paraId="06EFDA30" w14:textId="77777777" w:rsidR="00174161" w:rsidRPr="00174161" w:rsidRDefault="00174161" w:rsidP="001741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74161">
        <w:rPr>
          <w:rFonts w:ascii="Arial" w:hAnsi="Arial" w:cs="Arial"/>
          <w:sz w:val="22"/>
          <w:szCs w:val="22"/>
        </w:rPr>
        <w:t xml:space="preserve"> </w:t>
      </w:r>
    </w:p>
    <w:p w14:paraId="3A921903" w14:textId="77777777" w:rsidR="00174161" w:rsidRPr="00174161" w:rsidRDefault="00174161" w:rsidP="001741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74161">
        <w:rPr>
          <w:rFonts w:ascii="Arial" w:hAnsi="Arial" w:cs="Arial"/>
          <w:sz w:val="22"/>
          <w:szCs w:val="22"/>
        </w:rPr>
        <w:t xml:space="preserve">Dahya, Negin, Jin, Ha Lee, Jin, W. E. King, W. E., Goel, Megha and </w:t>
      </w:r>
      <w:r w:rsidR="004D18C4" w:rsidRPr="00174161">
        <w:rPr>
          <w:rFonts w:ascii="Arial" w:hAnsi="Arial" w:cs="Arial"/>
          <w:sz w:val="22"/>
          <w:szCs w:val="22"/>
        </w:rPr>
        <w:t>Yassin, Hekma</w:t>
      </w:r>
      <w:r w:rsidRPr="00174161">
        <w:rPr>
          <w:rFonts w:ascii="Arial" w:hAnsi="Arial" w:cs="Arial"/>
          <w:sz w:val="22"/>
          <w:szCs w:val="22"/>
        </w:rPr>
        <w:t xml:space="preserve">, </w:t>
      </w:r>
      <w:r w:rsidRPr="00174161">
        <w:rPr>
          <w:rFonts w:ascii="Arial" w:hAnsi="Arial" w:cs="Arial"/>
          <w:i/>
          <w:iCs/>
          <w:sz w:val="22"/>
          <w:szCs w:val="22"/>
        </w:rPr>
        <w:t>Virtual Reality in Public Libraries</w:t>
      </w:r>
      <w:r w:rsidRPr="00174161">
        <w:rPr>
          <w:rFonts w:ascii="Arial" w:hAnsi="Arial" w:cs="Arial"/>
          <w:sz w:val="22"/>
          <w:szCs w:val="22"/>
        </w:rPr>
        <w:t xml:space="preserve">. (2019). Accessed September 30, 2019. </w:t>
      </w:r>
      <w:hyperlink r:id="rId16" w:history="1">
        <w:r w:rsidRPr="00174161">
          <w:rPr>
            <w:rStyle w:val="Hyperlink"/>
            <w:rFonts w:ascii="Arial" w:hAnsi="Arial" w:cs="Arial"/>
            <w:sz w:val="22"/>
            <w:szCs w:val="22"/>
          </w:rPr>
          <w:t>https://digitalyouth.ischool.uw.edu/sites/digitalyouth.ischool.uw.edu/files/virtual_reality_in_public_libraries.pdf</w:t>
        </w:r>
      </w:hyperlink>
    </w:p>
    <w:p w14:paraId="11D65D10" w14:textId="77777777" w:rsidR="000E69A5" w:rsidRPr="00174161" w:rsidRDefault="000E69A5" w:rsidP="001741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7BCE189" w14:textId="77777777" w:rsidR="000E69A5" w:rsidRPr="00174161" w:rsidRDefault="000E69A5" w:rsidP="0017416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74161">
        <w:rPr>
          <w:rFonts w:ascii="Arial" w:hAnsi="Arial" w:cs="Arial"/>
          <w:sz w:val="22"/>
          <w:szCs w:val="22"/>
        </w:rPr>
        <w:t xml:space="preserve">Horrigan, John.  2019. Beyond </w:t>
      </w:r>
      <w:r w:rsidR="00174161" w:rsidRPr="00174161">
        <w:rPr>
          <w:rFonts w:ascii="Arial" w:hAnsi="Arial" w:cs="Arial"/>
          <w:sz w:val="22"/>
          <w:szCs w:val="22"/>
        </w:rPr>
        <w:t xml:space="preserve">Connectivity: How California Libraries Leverage Bandwidth to Advance Community Goals. </w:t>
      </w:r>
      <w:r w:rsidR="00174161" w:rsidRPr="00331019">
        <w:rPr>
          <w:rFonts w:ascii="Arial" w:hAnsi="Arial" w:cs="Arial"/>
          <w:i/>
          <w:sz w:val="22"/>
          <w:szCs w:val="22"/>
        </w:rPr>
        <w:t>The Aspen Institute Dialogue on Public Libraries</w:t>
      </w:r>
      <w:r w:rsidR="00174161" w:rsidRPr="00174161">
        <w:rPr>
          <w:rFonts w:ascii="Arial" w:hAnsi="Arial" w:cs="Arial"/>
          <w:sz w:val="22"/>
          <w:szCs w:val="22"/>
        </w:rPr>
        <w:t xml:space="preserve">. Accessed September 30, 2019.  </w:t>
      </w:r>
      <w:hyperlink r:id="rId17" w:history="1">
        <w:r w:rsidR="00174161" w:rsidRPr="00174161">
          <w:rPr>
            <w:rStyle w:val="Hyperlink"/>
            <w:rFonts w:ascii="Arial" w:hAnsi="Arial" w:cs="Arial"/>
            <w:sz w:val="22"/>
            <w:szCs w:val="22"/>
          </w:rPr>
          <w:t>https://csreports.aspeninstitute.org/documents/Aspen-CENIC.pdf</w:t>
        </w:r>
      </w:hyperlink>
    </w:p>
    <w:p w14:paraId="542543D9" w14:textId="77777777" w:rsidR="00280A83" w:rsidRPr="00DC088A" w:rsidRDefault="00280A83" w:rsidP="00280A83">
      <w:pPr>
        <w:pStyle w:val="Heading1"/>
        <w:spacing w:before="0" w:line="360" w:lineRule="auto"/>
        <w:rPr>
          <w:rFonts w:ascii="Arial" w:hAnsi="Arial" w:cs="Arial"/>
          <w:szCs w:val="22"/>
          <w:lang w:val="tr-TR"/>
        </w:rPr>
      </w:pPr>
    </w:p>
    <w:p w14:paraId="34A8B812" w14:textId="77777777" w:rsidR="00280A83" w:rsidRPr="00DC088A" w:rsidRDefault="00280A83" w:rsidP="00280A83">
      <w:pPr>
        <w:pStyle w:val="Heading1"/>
        <w:spacing w:before="0" w:line="360" w:lineRule="auto"/>
        <w:rPr>
          <w:rFonts w:ascii="Arial" w:hAnsi="Arial" w:cs="Arial"/>
          <w:szCs w:val="22"/>
        </w:rPr>
      </w:pPr>
      <w:r w:rsidRPr="00DC088A">
        <w:rPr>
          <w:rFonts w:ascii="Arial" w:hAnsi="Arial" w:cs="Arial"/>
          <w:szCs w:val="22"/>
        </w:rPr>
        <w:t>ACKNOWLEDGMENTS</w:t>
      </w:r>
    </w:p>
    <w:p w14:paraId="47AA5505" w14:textId="77777777" w:rsidR="00280A83" w:rsidRPr="00DC088A" w:rsidRDefault="00280A83" w:rsidP="000E69A5">
      <w:pPr>
        <w:pStyle w:val="References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DC088A">
        <w:rPr>
          <w:rFonts w:ascii="Arial" w:hAnsi="Arial" w:cs="Arial"/>
          <w:sz w:val="22"/>
          <w:szCs w:val="22"/>
        </w:rPr>
        <w:t xml:space="preserve">Authors </w:t>
      </w:r>
      <w:r w:rsidR="00174161">
        <w:rPr>
          <w:rFonts w:ascii="Arial" w:hAnsi="Arial" w:cs="Arial"/>
          <w:sz w:val="22"/>
          <w:szCs w:val="22"/>
        </w:rPr>
        <w:t xml:space="preserve">would like to </w:t>
      </w:r>
      <w:r w:rsidRPr="00DC088A">
        <w:rPr>
          <w:rFonts w:ascii="Arial" w:hAnsi="Arial" w:cs="Arial"/>
          <w:sz w:val="22"/>
          <w:szCs w:val="22"/>
        </w:rPr>
        <w:t>thank the followin</w:t>
      </w:r>
      <w:r w:rsidR="0076716A">
        <w:rPr>
          <w:rFonts w:ascii="Arial" w:hAnsi="Arial" w:cs="Arial"/>
          <w:sz w:val="22"/>
          <w:szCs w:val="22"/>
        </w:rPr>
        <w:t xml:space="preserve">g </w:t>
      </w:r>
      <w:r w:rsidR="00174161">
        <w:rPr>
          <w:rFonts w:ascii="Arial" w:hAnsi="Arial" w:cs="Arial"/>
          <w:sz w:val="22"/>
          <w:szCs w:val="22"/>
        </w:rPr>
        <w:t>organizations</w:t>
      </w:r>
      <w:r w:rsidR="0076716A">
        <w:rPr>
          <w:rFonts w:ascii="Arial" w:hAnsi="Arial" w:cs="Arial"/>
          <w:sz w:val="22"/>
          <w:szCs w:val="22"/>
        </w:rPr>
        <w:t xml:space="preserve"> for their support, </w:t>
      </w:r>
      <w:r w:rsidR="003D186D">
        <w:rPr>
          <w:rFonts w:ascii="Arial" w:hAnsi="Arial" w:cs="Arial"/>
          <w:sz w:val="22"/>
          <w:szCs w:val="22"/>
        </w:rPr>
        <w:t>Califa</w:t>
      </w:r>
      <w:r w:rsidR="008E1AE2">
        <w:rPr>
          <w:rFonts w:ascii="Arial" w:hAnsi="Arial" w:cs="Arial"/>
          <w:sz w:val="22"/>
          <w:szCs w:val="22"/>
        </w:rPr>
        <w:t xml:space="preserve">, </w:t>
      </w:r>
      <w:r w:rsidR="003D186D">
        <w:rPr>
          <w:rFonts w:ascii="Arial" w:hAnsi="Arial" w:cs="Arial"/>
          <w:sz w:val="22"/>
          <w:szCs w:val="22"/>
        </w:rPr>
        <w:t xml:space="preserve">the California State Library, the Nevada State Library, Archives and Public Records, the Washington State Library and </w:t>
      </w:r>
      <w:r w:rsidR="0076716A">
        <w:rPr>
          <w:rFonts w:ascii="Arial" w:hAnsi="Arial" w:cs="Arial"/>
          <w:sz w:val="22"/>
          <w:szCs w:val="22"/>
        </w:rPr>
        <w:t xml:space="preserve">the Institute of </w:t>
      </w:r>
      <w:r w:rsidR="003D186D">
        <w:rPr>
          <w:rFonts w:ascii="Arial" w:hAnsi="Arial" w:cs="Arial"/>
          <w:sz w:val="22"/>
          <w:szCs w:val="22"/>
        </w:rPr>
        <w:t>Museum</w:t>
      </w:r>
      <w:r w:rsidR="0076716A">
        <w:rPr>
          <w:rFonts w:ascii="Arial" w:hAnsi="Arial" w:cs="Arial"/>
          <w:sz w:val="22"/>
          <w:szCs w:val="22"/>
        </w:rPr>
        <w:t xml:space="preserve"> and Library Services</w:t>
      </w:r>
      <w:r w:rsidR="00174161">
        <w:rPr>
          <w:rFonts w:ascii="Arial" w:hAnsi="Arial" w:cs="Arial"/>
          <w:sz w:val="22"/>
          <w:szCs w:val="22"/>
        </w:rPr>
        <w:t>.</w:t>
      </w:r>
    </w:p>
    <w:sectPr w:rsidR="00280A83" w:rsidRPr="00DC088A" w:rsidSect="000D7DF1">
      <w:footerReference w:type="even" r:id="rId18"/>
      <w:pgSz w:w="11907" w:h="16839" w:code="9"/>
      <w:pgMar w:top="1440" w:right="1240" w:bottom="1440" w:left="1240" w:header="720" w:footer="720" w:gutter="0"/>
      <w:cols w:space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3C885" w14:textId="77777777" w:rsidR="001E372B" w:rsidRDefault="001E372B" w:rsidP="00280A83">
      <w:pPr>
        <w:spacing w:after="0"/>
      </w:pPr>
      <w:r>
        <w:separator/>
      </w:r>
    </w:p>
  </w:endnote>
  <w:endnote w:type="continuationSeparator" w:id="0">
    <w:p w14:paraId="1C77A180" w14:textId="77777777" w:rsidR="001E372B" w:rsidRDefault="001E372B" w:rsidP="00280A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C0761" w14:textId="77777777" w:rsidR="00F63EEC" w:rsidRDefault="00EE15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41963" w14:textId="77777777" w:rsidR="00F63EEC" w:rsidRDefault="001E3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00C6" w14:textId="77777777" w:rsidR="001E372B" w:rsidRDefault="001E372B" w:rsidP="00280A83">
      <w:pPr>
        <w:spacing w:after="0"/>
      </w:pPr>
      <w:r>
        <w:separator/>
      </w:r>
    </w:p>
  </w:footnote>
  <w:footnote w:type="continuationSeparator" w:id="0">
    <w:p w14:paraId="16657780" w14:textId="77777777" w:rsidR="001E372B" w:rsidRDefault="001E372B" w:rsidP="00280A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351AA"/>
    <w:multiLevelType w:val="hybridMultilevel"/>
    <w:tmpl w:val="5732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83"/>
    <w:rsid w:val="00087276"/>
    <w:rsid w:val="000E54DE"/>
    <w:rsid w:val="000E69A5"/>
    <w:rsid w:val="001278E9"/>
    <w:rsid w:val="00145750"/>
    <w:rsid w:val="00174161"/>
    <w:rsid w:val="001E372B"/>
    <w:rsid w:val="00280A83"/>
    <w:rsid w:val="002A66E7"/>
    <w:rsid w:val="002B152E"/>
    <w:rsid w:val="00303C82"/>
    <w:rsid w:val="003230C9"/>
    <w:rsid w:val="00326064"/>
    <w:rsid w:val="00331019"/>
    <w:rsid w:val="003D186D"/>
    <w:rsid w:val="003E793B"/>
    <w:rsid w:val="004402D5"/>
    <w:rsid w:val="0047363C"/>
    <w:rsid w:val="004D18C4"/>
    <w:rsid w:val="00566D5E"/>
    <w:rsid w:val="00567C8C"/>
    <w:rsid w:val="005953F9"/>
    <w:rsid w:val="005C5F42"/>
    <w:rsid w:val="00651245"/>
    <w:rsid w:val="006B6374"/>
    <w:rsid w:val="00707B63"/>
    <w:rsid w:val="0076716A"/>
    <w:rsid w:val="007803A9"/>
    <w:rsid w:val="007824C8"/>
    <w:rsid w:val="00782D0B"/>
    <w:rsid w:val="007A285E"/>
    <w:rsid w:val="007A5C03"/>
    <w:rsid w:val="007A62CF"/>
    <w:rsid w:val="007D6AF8"/>
    <w:rsid w:val="008E1AE2"/>
    <w:rsid w:val="008E5257"/>
    <w:rsid w:val="009942F8"/>
    <w:rsid w:val="00A425B9"/>
    <w:rsid w:val="00AA007C"/>
    <w:rsid w:val="00AC4105"/>
    <w:rsid w:val="00BC4E15"/>
    <w:rsid w:val="00C70421"/>
    <w:rsid w:val="00CC6968"/>
    <w:rsid w:val="00CE618C"/>
    <w:rsid w:val="00DD7205"/>
    <w:rsid w:val="00DD7A43"/>
    <w:rsid w:val="00E15CBD"/>
    <w:rsid w:val="00EE15C9"/>
    <w:rsid w:val="00EF0B52"/>
    <w:rsid w:val="00F3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257F"/>
  <w15:docId w15:val="{B54D72AF-BCB8-493D-A8E9-15776D04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A83"/>
    <w:pPr>
      <w:spacing w:after="80" w:line="240" w:lineRule="auto"/>
      <w:ind w:firstLine="14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80A83"/>
    <w:pPr>
      <w:keepNext/>
      <w:spacing w:before="40" w:after="0"/>
      <w:ind w:firstLine="0"/>
      <w:jc w:val="left"/>
      <w:outlineLvl w:val="0"/>
    </w:pPr>
    <w:rPr>
      <w:rFonts w:ascii="Helvetica" w:hAnsi="Helvetica"/>
      <w:b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A83"/>
    <w:rPr>
      <w:rFonts w:ascii="Helvetica" w:eastAsia="Times New Roman" w:hAnsi="Helvetica" w:cs="Times New Roman"/>
      <w:b/>
      <w:kern w:val="28"/>
      <w:szCs w:val="20"/>
      <w:lang w:val="en-US"/>
    </w:rPr>
  </w:style>
  <w:style w:type="character" w:styleId="FootnoteReference">
    <w:name w:val="footnote reference"/>
    <w:uiPriority w:val="99"/>
    <w:semiHidden/>
    <w:rsid w:val="00280A83"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rsid w:val="00280A83"/>
    <w:pPr>
      <w:jc w:val="left"/>
    </w:pPr>
    <w:rPr>
      <w:rFonts w:ascii="Helvetica" w:hAnsi="Helvetica"/>
      <w:b/>
    </w:rPr>
  </w:style>
  <w:style w:type="paragraph" w:customStyle="1" w:styleId="Paper-Title">
    <w:name w:val="Paper-Title"/>
    <w:basedOn w:val="Normal"/>
    <w:rsid w:val="00280A83"/>
    <w:pPr>
      <w:spacing w:after="120"/>
      <w:jc w:val="left"/>
    </w:pPr>
    <w:rPr>
      <w:rFonts w:ascii="Helvetica" w:hAnsi="Helvetica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280A83"/>
    <w:pPr>
      <w:ind w:left="144" w:hanging="14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A83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Footer">
    <w:name w:val="footer"/>
    <w:basedOn w:val="Normal"/>
    <w:link w:val="FooterChar"/>
    <w:rsid w:val="00280A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0A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ferences">
    <w:name w:val="References"/>
    <w:basedOn w:val="Normal"/>
    <w:rsid w:val="00280A83"/>
    <w:pPr>
      <w:ind w:left="144" w:hanging="144"/>
    </w:pPr>
    <w:rPr>
      <w:sz w:val="18"/>
    </w:rPr>
  </w:style>
  <w:style w:type="character" w:styleId="PageNumber">
    <w:name w:val="page number"/>
    <w:basedOn w:val="DefaultParagraphFont"/>
    <w:rsid w:val="00280A83"/>
  </w:style>
  <w:style w:type="paragraph" w:styleId="BodyTextIndent2">
    <w:name w:val="Body Text Indent 2"/>
    <w:basedOn w:val="Normal"/>
    <w:link w:val="BodyTextIndent2Char"/>
    <w:rsid w:val="00280A83"/>
  </w:style>
  <w:style w:type="character" w:customStyle="1" w:styleId="BodyTextIndent2Char">
    <w:name w:val="Body Text Indent 2 Char"/>
    <w:basedOn w:val="DefaultParagraphFont"/>
    <w:link w:val="BodyTextIndent2"/>
    <w:rsid w:val="00280A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getitle1">
    <w:name w:val="pagetitle1"/>
    <w:basedOn w:val="DefaultParagraphFont"/>
    <w:rsid w:val="00280A83"/>
    <w:rPr>
      <w:rFonts w:ascii="Arial" w:hAnsi="Arial" w:cs="Arial" w:hint="default"/>
      <w:b w:val="0"/>
      <w:bCs w:val="0"/>
      <w:color w:val="000000"/>
      <w:sz w:val="27"/>
      <w:szCs w:val="27"/>
    </w:rPr>
  </w:style>
  <w:style w:type="character" w:customStyle="1" w:styleId="bodycopy1">
    <w:name w:val="bodycopy1"/>
    <w:basedOn w:val="DefaultParagraphFont"/>
    <w:rsid w:val="00280A83"/>
    <w:rPr>
      <w:rFonts w:ascii="Verdana" w:hAnsi="Verdana" w:hint="default"/>
      <w:color w:val="000000"/>
      <w:sz w:val="17"/>
      <w:szCs w:val="17"/>
    </w:rPr>
  </w:style>
  <w:style w:type="character" w:styleId="Hyperlink">
    <w:name w:val="Hyperlink"/>
    <w:rsid w:val="00280A83"/>
    <w:rPr>
      <w:color w:val="0000FF"/>
      <w:u w:val="single"/>
    </w:rPr>
  </w:style>
  <w:style w:type="character" w:customStyle="1" w:styleId="apple-converted-space">
    <w:name w:val="apple-converted-space"/>
    <w:rsid w:val="00280A83"/>
  </w:style>
  <w:style w:type="paragraph" w:customStyle="1" w:styleId="Default">
    <w:name w:val="Default"/>
    <w:rsid w:val="00566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5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feliqe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sla.nv.gov/extended-reality" TargetMode="External"/><Relationship Id="rId17" Type="http://schemas.openxmlformats.org/officeDocument/2006/relationships/hyperlink" Target="https://csreports.aspeninstitute.org/documents/Aspen-CENIC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gitalyouth.ischool.uw.edu/sites/digitalyouth.ischool.uw.edu/files/virtual_reality_in_public_librari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lifa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feliqe.com/blog/six-benefits-of-vr/" TargetMode="External"/><Relationship Id="rId10" Type="http://schemas.openxmlformats.org/officeDocument/2006/relationships/hyperlink" Target="https://xrlibraries.co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i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96D4D9F0F64D8BE3DD7910E69DC8" ma:contentTypeVersion="12" ma:contentTypeDescription="Create a new document." ma:contentTypeScope="" ma:versionID="14d5f4e2f728b44b247d187d3b9be087">
  <xsd:schema xmlns:xsd="http://www.w3.org/2001/XMLSchema" xmlns:xs="http://www.w3.org/2001/XMLSchema" xmlns:p="http://schemas.microsoft.com/office/2006/metadata/properties" xmlns:ns1="http://schemas.microsoft.com/sharepoint/v3" xmlns:ns3="bdfd9820-d7ad-43c4-b00b-142b3b23b804" targetNamespace="http://schemas.microsoft.com/office/2006/metadata/properties" ma:root="true" ma:fieldsID="33a0fba44c4e54b4b4992b8323a2df42" ns1:_="" ns3:_="">
    <xsd:import namespace="http://schemas.microsoft.com/sharepoint/v3"/>
    <xsd:import namespace="bdfd9820-d7ad-43c4-b00b-142b3b23b8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d9820-d7ad-43c4-b00b-142b3b23b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5A98B-B70A-41EB-9D06-2709722D4E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CA70C2-ED81-4C08-AFEA-5FA621AF3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fd9820-d7ad-43c4-b00b-142b3b23b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67D02-E4E8-48B9-B481-2625997AC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5109</Characters>
  <Application>Microsoft Office Word</Application>
  <DocSecurity>0</DocSecurity>
  <Lines>111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Jones, Sara</cp:lastModifiedBy>
  <cp:revision>5</cp:revision>
  <cp:lastPrinted>2019-09-30T22:24:00Z</cp:lastPrinted>
  <dcterms:created xsi:type="dcterms:W3CDTF">2019-09-30T22:17:00Z</dcterms:created>
  <dcterms:modified xsi:type="dcterms:W3CDTF">2019-09-30T22:47:00Z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0x010100633596D4D9F0F64D8BE3DD7910E69DC8</vt:lpwstr>
  </property>
</Properties>
</file>